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B93" w:rsidRDefault="00617B93"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Pr="00BE2436" w:rsidRDefault="00BE2436" w:rsidP="00617B93">
      <w:pPr>
        <w:spacing w:line="480" w:lineRule="auto"/>
        <w:jc w:val="center"/>
      </w:pPr>
      <w:r w:rsidRPr="00BE2436">
        <w:t>Bridge collapse in Miami</w:t>
      </w:r>
    </w:p>
    <w:p w:rsidR="00BE2436" w:rsidRPr="00BE2436" w:rsidRDefault="00BE2436" w:rsidP="00617B93">
      <w:pPr>
        <w:spacing w:line="480" w:lineRule="auto"/>
        <w:jc w:val="center"/>
      </w:pPr>
      <w:r w:rsidRPr="00BE2436">
        <w:t>Name</w:t>
      </w:r>
    </w:p>
    <w:p w:rsidR="00BE2436" w:rsidRPr="00BE2436" w:rsidRDefault="00BE2436" w:rsidP="00617B93">
      <w:pPr>
        <w:spacing w:line="480" w:lineRule="auto"/>
        <w:jc w:val="center"/>
      </w:pPr>
      <w:r w:rsidRPr="00BE2436">
        <w:t>Instructor</w:t>
      </w:r>
    </w:p>
    <w:p w:rsidR="00BE2436" w:rsidRPr="00BE2436" w:rsidRDefault="00BE2436" w:rsidP="00617B93">
      <w:pPr>
        <w:spacing w:line="480" w:lineRule="auto"/>
        <w:jc w:val="center"/>
      </w:pPr>
      <w:r w:rsidRPr="00BE2436">
        <w:t>Course</w:t>
      </w:r>
    </w:p>
    <w:p w:rsidR="00BE2436" w:rsidRPr="00BE2436" w:rsidRDefault="00BE2436" w:rsidP="00617B93">
      <w:pPr>
        <w:spacing w:line="480" w:lineRule="auto"/>
        <w:jc w:val="center"/>
      </w:pPr>
      <w:r w:rsidRPr="00BE2436">
        <w:t>Date</w:t>
      </w:r>
    </w:p>
    <w:p w:rsidR="00BE2436" w:rsidRDefault="00BE2436" w:rsidP="00617B93">
      <w:pPr>
        <w:spacing w:line="480" w:lineRule="auto"/>
        <w:jc w:val="center"/>
        <w:rPr>
          <w:b/>
        </w:rPr>
      </w:pPr>
    </w:p>
    <w:p w:rsidR="00617B93" w:rsidRDefault="00617B93" w:rsidP="00617B93">
      <w:pPr>
        <w:spacing w:line="480" w:lineRule="auto"/>
        <w:jc w:val="center"/>
        <w:rPr>
          <w:b/>
        </w:rPr>
      </w:pPr>
    </w:p>
    <w:p w:rsidR="00617B93" w:rsidRDefault="00617B93" w:rsidP="00617B93">
      <w:pPr>
        <w:spacing w:line="480" w:lineRule="auto"/>
        <w:jc w:val="center"/>
        <w:rPr>
          <w:b/>
        </w:rPr>
      </w:pPr>
    </w:p>
    <w:p w:rsidR="00617B93" w:rsidRDefault="00617B93"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BE2436" w:rsidRDefault="00BE2436" w:rsidP="00617B93">
      <w:pPr>
        <w:spacing w:line="480" w:lineRule="auto"/>
        <w:jc w:val="center"/>
        <w:rPr>
          <w:b/>
        </w:rPr>
      </w:pPr>
    </w:p>
    <w:p w:rsidR="001E35AC" w:rsidRDefault="001E35AC">
      <w:pPr>
        <w:rPr>
          <w:b/>
        </w:rPr>
      </w:pPr>
    </w:p>
    <w:p w:rsidR="00AC18E9" w:rsidRPr="001E35AC" w:rsidRDefault="00AC18E9" w:rsidP="001E35AC">
      <w:pPr>
        <w:spacing w:line="480" w:lineRule="auto"/>
        <w:rPr>
          <w:b/>
        </w:rPr>
      </w:pPr>
      <w:r w:rsidRPr="001E35AC">
        <w:rPr>
          <w:b/>
        </w:rPr>
        <w:t>Identify the topic</w:t>
      </w:r>
    </w:p>
    <w:p w:rsidR="00CB1166" w:rsidRPr="001E35AC" w:rsidRDefault="00CB1166" w:rsidP="001E35AC">
      <w:pPr>
        <w:pStyle w:val="ListParagraph"/>
        <w:numPr>
          <w:ilvl w:val="0"/>
          <w:numId w:val="23"/>
        </w:numPr>
        <w:spacing w:line="480" w:lineRule="auto"/>
        <w:rPr>
          <w:rFonts w:ascii="Times New Roman" w:hAnsi="Times New Roman" w:cs="Times New Roman"/>
          <w:b/>
          <w:sz w:val="24"/>
          <w:szCs w:val="24"/>
        </w:rPr>
      </w:pPr>
      <w:r w:rsidRPr="001E35AC">
        <w:rPr>
          <w:rFonts w:ascii="Times New Roman" w:hAnsi="Times New Roman" w:cs="Times New Roman"/>
          <w:bCs/>
          <w:sz w:val="24"/>
          <w:szCs w:val="24"/>
        </w:rPr>
        <w:t>Bridge collapse in Miami, Florida in 2018.</w:t>
      </w:r>
    </w:p>
    <w:p w:rsidR="00AC18E9" w:rsidRPr="001E35AC" w:rsidRDefault="00AC18E9" w:rsidP="001E35AC">
      <w:pPr>
        <w:spacing w:line="480" w:lineRule="auto"/>
      </w:pPr>
      <w:r w:rsidRPr="001E35AC">
        <w:rPr>
          <w:b/>
        </w:rPr>
        <w:t xml:space="preserve">Background </w:t>
      </w:r>
    </w:p>
    <w:p w:rsidR="00AC18E9" w:rsidRPr="001E35AC" w:rsidRDefault="005C3AD1" w:rsidP="001E35AC">
      <w:pPr>
        <w:pStyle w:val="ListParagraph"/>
        <w:numPr>
          <w:ilvl w:val="0"/>
          <w:numId w:val="2"/>
        </w:numPr>
        <w:spacing w:after="0" w:line="480" w:lineRule="auto"/>
        <w:rPr>
          <w:rFonts w:ascii="Times New Roman" w:hAnsi="Times New Roman" w:cs="Times New Roman"/>
          <w:b/>
          <w:sz w:val="24"/>
          <w:szCs w:val="24"/>
        </w:rPr>
      </w:pPr>
      <w:r w:rsidRPr="001E35AC">
        <w:rPr>
          <w:rFonts w:ascii="Times New Roman" w:hAnsi="Times New Roman" w:cs="Times New Roman"/>
          <w:b/>
          <w:sz w:val="24"/>
          <w:szCs w:val="24"/>
        </w:rPr>
        <w:t xml:space="preserve">What: </w:t>
      </w:r>
      <w:r w:rsidR="0001526C">
        <w:rPr>
          <w:rFonts w:ascii="Times New Roman" w:hAnsi="Times New Roman" w:cs="Times New Roman"/>
          <w:b/>
          <w:sz w:val="24"/>
          <w:szCs w:val="24"/>
        </w:rPr>
        <w:t>The Florida B</w:t>
      </w:r>
      <w:r w:rsidR="002236B8" w:rsidRPr="001E35AC">
        <w:rPr>
          <w:rFonts w:ascii="Times New Roman" w:hAnsi="Times New Roman" w:cs="Times New Roman"/>
          <w:b/>
          <w:sz w:val="24"/>
          <w:szCs w:val="24"/>
        </w:rPr>
        <w:t xml:space="preserve">ridge was built to connect </w:t>
      </w:r>
      <w:r w:rsidR="00B473D3" w:rsidRPr="001E35AC">
        <w:rPr>
          <w:rFonts w:ascii="Times New Roman" w:hAnsi="Times New Roman" w:cs="Times New Roman"/>
          <w:b/>
          <w:sz w:val="24"/>
          <w:szCs w:val="24"/>
        </w:rPr>
        <w:t>the campus of F</w:t>
      </w:r>
      <w:r w:rsidR="00CF0D3A" w:rsidRPr="001E35AC">
        <w:rPr>
          <w:rFonts w:ascii="Times New Roman" w:hAnsi="Times New Roman" w:cs="Times New Roman"/>
          <w:b/>
          <w:sz w:val="24"/>
          <w:szCs w:val="24"/>
        </w:rPr>
        <w:t>lorida International University with the city of Sweetwater.</w:t>
      </w:r>
    </w:p>
    <w:p w:rsidR="003610AD" w:rsidRPr="00BC3B20" w:rsidRDefault="00BC3B20" w:rsidP="00BC3B20">
      <w:pPr>
        <w:spacing w:line="480" w:lineRule="auto"/>
        <w:ind w:firstLine="360"/>
      </w:pPr>
      <w:r w:rsidRPr="00BC3B20">
        <w:t xml:space="preserve">The installation of the pedestrian bridge that connects the Florida International University (FIU) and the city of the Sweetwater took six (6) hours. Despite the bridge opened one year before, expectations of the structural program reveal that the bridge was to be opened in the year 2019.  The pedestrian bridge stood one hundred and seventy-four (174ft) feet long. In addition, the bridge was expected to last over one hundred years (100years) but instead, it only took a very short time for the pedestrian bridge to collapse. The instantly installed bridge was nearby assembled where afterward it was elevated then lowered specifically to the intended fixed locale with the use of unique crane machines. This is due to its extended weight of nine hundred and fifty (950-ton) ton. However, the Florida International University congratulated the fastened installation process of the bridge as it significantly aimed to lower the risks that are involved with the motorists, pedestrians, and workers in the southwest eight street traffic way. The bridge was also to serve to minimize the disruptions that are associated with traffic. Nevertheless, during the time the bridge collapsed was not completed.  </w:t>
      </w:r>
    </w:p>
    <w:p w:rsidR="00332A21" w:rsidRPr="001E35AC" w:rsidRDefault="00D74800" w:rsidP="001E35AC">
      <w:pPr>
        <w:pStyle w:val="ListParagraph"/>
        <w:numPr>
          <w:ilvl w:val="0"/>
          <w:numId w:val="2"/>
        </w:numPr>
        <w:spacing w:after="0" w:line="480" w:lineRule="auto"/>
        <w:rPr>
          <w:rFonts w:ascii="Times New Roman" w:hAnsi="Times New Roman" w:cs="Times New Roman"/>
          <w:b/>
          <w:sz w:val="24"/>
          <w:szCs w:val="24"/>
        </w:rPr>
      </w:pPr>
      <w:r w:rsidRPr="001E35AC">
        <w:rPr>
          <w:rFonts w:ascii="Times New Roman" w:hAnsi="Times New Roman" w:cs="Times New Roman"/>
          <w:b/>
          <w:sz w:val="24"/>
          <w:szCs w:val="24"/>
        </w:rPr>
        <w:t xml:space="preserve">Who </w:t>
      </w:r>
      <w:r w:rsidR="00B473D3" w:rsidRPr="001E35AC">
        <w:rPr>
          <w:rFonts w:ascii="Times New Roman" w:hAnsi="Times New Roman" w:cs="Times New Roman"/>
          <w:b/>
          <w:sz w:val="24"/>
          <w:szCs w:val="24"/>
        </w:rPr>
        <w:t>is affected: The victims and their parents</w:t>
      </w:r>
    </w:p>
    <w:p w:rsidR="003610AD" w:rsidRPr="007426E2" w:rsidRDefault="007426E2" w:rsidP="007426E2">
      <w:pPr>
        <w:spacing w:line="480" w:lineRule="auto"/>
        <w:ind w:firstLine="360"/>
        <w:rPr>
          <w:b/>
        </w:rPr>
      </w:pPr>
      <w:r>
        <w:t xml:space="preserve"> </w:t>
      </w:r>
      <w:r w:rsidRPr="007426E2">
        <w:t xml:space="preserve">The incident victims primary involved the families of the individuals who were found deceased. According to the highlights, the news reported that particular evening of the accident, the fire chief of Miami-Dade County confirmed that four were already deceased in accordance with the initial responder at the incident scene. Sorrowfulness attacked the families of the victims as they mourned the loss of lives of their beloved ones. Other individuals also suffered distress as they were associated with the </w:t>
      </w:r>
      <w:r w:rsidRPr="007426E2">
        <w:lastRenderedPageBreak/>
        <w:t>injured individuals. Secondly, the accident affected the well-being of the victims as some of the deceased could be their family breadwinners hence leaving hardship and demanding lives of their people. The injured individuals who faced fatal injuries may have triggered the physical body disabilities that hinder them from doing or performing their daily chores and responsibilities effectively. Lastly, in regard to the intended bridge benefit, it affected the Florida International University as its collapsing meant that it would no longer safely serve the conveyance of the university students, workers, motorists, and other pedestrians cross the busy traffic.</w:t>
      </w:r>
    </w:p>
    <w:p w:rsidR="00EB6EB9" w:rsidRPr="001E35AC" w:rsidRDefault="00D74800" w:rsidP="001E35AC">
      <w:pPr>
        <w:pStyle w:val="ListParagraph"/>
        <w:numPr>
          <w:ilvl w:val="0"/>
          <w:numId w:val="2"/>
        </w:numPr>
        <w:spacing w:after="0" w:line="480" w:lineRule="auto"/>
        <w:rPr>
          <w:rFonts w:ascii="Times New Roman" w:hAnsi="Times New Roman" w:cs="Times New Roman"/>
          <w:b/>
          <w:sz w:val="24"/>
          <w:szCs w:val="24"/>
        </w:rPr>
      </w:pPr>
      <w:r w:rsidRPr="001E35AC">
        <w:rPr>
          <w:rFonts w:ascii="Times New Roman" w:hAnsi="Times New Roman" w:cs="Times New Roman"/>
          <w:b/>
          <w:sz w:val="24"/>
          <w:szCs w:val="24"/>
        </w:rPr>
        <w:t xml:space="preserve">When it started: </w:t>
      </w:r>
    </w:p>
    <w:p w:rsidR="004135A1" w:rsidRPr="001E35AC" w:rsidRDefault="00E956D4" w:rsidP="001E35AC">
      <w:pPr>
        <w:pStyle w:val="ListParagraph"/>
        <w:spacing w:after="0" w:line="480" w:lineRule="auto"/>
        <w:rPr>
          <w:rFonts w:ascii="Times New Roman" w:hAnsi="Times New Roman" w:cs="Times New Roman"/>
          <w:bCs/>
          <w:sz w:val="24"/>
          <w:szCs w:val="24"/>
        </w:rPr>
      </w:pPr>
      <w:r w:rsidRPr="00E956D4">
        <w:rPr>
          <w:rFonts w:ascii="Times New Roman" w:hAnsi="Times New Roman" w:cs="Times New Roman"/>
          <w:bCs/>
          <w:sz w:val="24"/>
          <w:szCs w:val="24"/>
        </w:rPr>
        <w:t xml:space="preserve">It was on 15th March 2018 when the bridge collapsed. Two days before the structure crashed, a warning was sent to the state transportation department mentioning that there was some cracking on the bridge. The lead engineer from the company that is authoritative with the bridge’s design gave a report that included a notification of the bridge’s north-end cracks. The bridge installer company </w:t>
      </w:r>
      <w:proofErr w:type="spellStart"/>
      <w:r w:rsidRPr="00E956D4">
        <w:rPr>
          <w:rFonts w:ascii="Times New Roman" w:hAnsi="Times New Roman" w:cs="Times New Roman"/>
          <w:bCs/>
          <w:sz w:val="24"/>
          <w:szCs w:val="24"/>
        </w:rPr>
        <w:t>Munilla</w:t>
      </w:r>
      <w:proofErr w:type="spellEnd"/>
      <w:r w:rsidRPr="00E956D4">
        <w:rPr>
          <w:rFonts w:ascii="Times New Roman" w:hAnsi="Times New Roman" w:cs="Times New Roman"/>
          <w:bCs/>
          <w:sz w:val="24"/>
          <w:szCs w:val="24"/>
        </w:rPr>
        <w:t xml:space="preserve"> Construction Management stated that the incident of the bridge was a catastrophic collapse.</w:t>
      </w:r>
    </w:p>
    <w:p w:rsidR="003278EF" w:rsidRPr="001E35AC" w:rsidRDefault="00D74800" w:rsidP="001E35AC">
      <w:pPr>
        <w:pStyle w:val="ListParagraph"/>
        <w:numPr>
          <w:ilvl w:val="0"/>
          <w:numId w:val="2"/>
        </w:numPr>
        <w:spacing w:after="0" w:line="480" w:lineRule="auto"/>
        <w:rPr>
          <w:rFonts w:ascii="Times New Roman" w:hAnsi="Times New Roman" w:cs="Times New Roman"/>
          <w:b/>
          <w:sz w:val="24"/>
          <w:szCs w:val="24"/>
        </w:rPr>
      </w:pPr>
      <w:r w:rsidRPr="001E35AC">
        <w:rPr>
          <w:rFonts w:ascii="Times New Roman" w:hAnsi="Times New Roman" w:cs="Times New Roman"/>
          <w:b/>
          <w:sz w:val="24"/>
          <w:szCs w:val="24"/>
        </w:rPr>
        <w:t>How extensive it is:</w:t>
      </w:r>
    </w:p>
    <w:p w:rsidR="00F26527" w:rsidRPr="001E35AC" w:rsidRDefault="00635D00" w:rsidP="001E35AC">
      <w:pPr>
        <w:pStyle w:val="ListParagraph"/>
        <w:spacing w:after="0" w:line="480" w:lineRule="auto"/>
        <w:ind w:firstLine="720"/>
        <w:rPr>
          <w:rFonts w:ascii="Times New Roman" w:hAnsi="Times New Roman" w:cs="Times New Roman"/>
          <w:sz w:val="24"/>
          <w:szCs w:val="24"/>
        </w:rPr>
      </w:pPr>
      <w:r w:rsidRPr="001E35AC">
        <w:rPr>
          <w:rFonts w:ascii="Times New Roman" w:hAnsi="Times New Roman" w:cs="Times New Roman"/>
          <w:sz w:val="24"/>
          <w:szCs w:val="24"/>
        </w:rPr>
        <w:t>Inclusi</w:t>
      </w:r>
      <w:r w:rsidR="00D607A2" w:rsidRPr="001E35AC">
        <w:rPr>
          <w:rFonts w:ascii="Times New Roman" w:hAnsi="Times New Roman" w:cs="Times New Roman"/>
          <w:sz w:val="24"/>
          <w:szCs w:val="24"/>
        </w:rPr>
        <w:t xml:space="preserve">ve of a student from </w:t>
      </w:r>
      <w:r w:rsidRPr="001E35AC">
        <w:rPr>
          <w:rFonts w:ascii="Times New Roman" w:hAnsi="Times New Roman" w:cs="Times New Roman"/>
          <w:sz w:val="24"/>
          <w:szCs w:val="24"/>
        </w:rPr>
        <w:t>Florida International University, six people were reported dead at the br</w:t>
      </w:r>
      <w:r w:rsidR="00950115" w:rsidRPr="001E35AC">
        <w:rPr>
          <w:rFonts w:ascii="Times New Roman" w:hAnsi="Times New Roman" w:cs="Times New Roman"/>
          <w:sz w:val="24"/>
          <w:szCs w:val="24"/>
        </w:rPr>
        <w:t xml:space="preserve">idge collapse spot. </w:t>
      </w:r>
      <w:r w:rsidR="00D607A2" w:rsidRPr="001E35AC">
        <w:rPr>
          <w:rFonts w:ascii="Times New Roman" w:hAnsi="Times New Roman" w:cs="Times New Roman"/>
          <w:sz w:val="24"/>
          <w:szCs w:val="24"/>
        </w:rPr>
        <w:t xml:space="preserve">Consequently, eight people were critically injured as they had bruises and broken bones hence </w:t>
      </w:r>
      <w:r w:rsidR="00D55B41" w:rsidRPr="001E35AC">
        <w:rPr>
          <w:rFonts w:ascii="Times New Roman" w:hAnsi="Times New Roman" w:cs="Times New Roman"/>
          <w:sz w:val="24"/>
          <w:szCs w:val="24"/>
        </w:rPr>
        <w:t>admission</w:t>
      </w:r>
      <w:r w:rsidR="00D607A2" w:rsidRPr="001E35AC">
        <w:rPr>
          <w:rFonts w:ascii="Times New Roman" w:hAnsi="Times New Roman" w:cs="Times New Roman"/>
          <w:sz w:val="24"/>
          <w:szCs w:val="24"/>
        </w:rPr>
        <w:t xml:space="preserve"> </w:t>
      </w:r>
      <w:r w:rsidR="00D55B41" w:rsidRPr="001E35AC">
        <w:rPr>
          <w:rFonts w:ascii="Times New Roman" w:hAnsi="Times New Roman" w:cs="Times New Roman"/>
          <w:sz w:val="24"/>
          <w:szCs w:val="24"/>
        </w:rPr>
        <w:t xml:space="preserve">for intensive care and treatment </w:t>
      </w:r>
      <w:r w:rsidR="00D607A2" w:rsidRPr="001E35AC">
        <w:rPr>
          <w:rFonts w:ascii="Times New Roman" w:hAnsi="Times New Roman" w:cs="Times New Roman"/>
          <w:sz w:val="24"/>
          <w:szCs w:val="24"/>
        </w:rPr>
        <w:t xml:space="preserve">was necessarily essential for them. </w:t>
      </w:r>
      <w:r w:rsidR="00AC732F" w:rsidRPr="001E35AC">
        <w:rPr>
          <w:rFonts w:ascii="Times New Roman" w:hAnsi="Times New Roman" w:cs="Times New Roman"/>
          <w:sz w:val="24"/>
          <w:szCs w:val="24"/>
        </w:rPr>
        <w:t xml:space="preserve">According to the Kendall regional medical center </w:t>
      </w:r>
      <w:r w:rsidR="00AA71CB" w:rsidRPr="001E35AC">
        <w:rPr>
          <w:rFonts w:ascii="Times New Roman" w:hAnsi="Times New Roman" w:cs="Times New Roman"/>
          <w:sz w:val="24"/>
          <w:szCs w:val="24"/>
        </w:rPr>
        <w:t xml:space="preserve">and the </w:t>
      </w:r>
      <w:r w:rsidR="00AC732F" w:rsidRPr="001E35AC">
        <w:rPr>
          <w:rFonts w:ascii="Times New Roman" w:hAnsi="Times New Roman" w:cs="Times New Roman"/>
          <w:sz w:val="24"/>
          <w:szCs w:val="24"/>
        </w:rPr>
        <w:t xml:space="preserve">chief surgeon of the trauma unit Dr. Mark </w:t>
      </w:r>
      <w:proofErr w:type="spellStart"/>
      <w:r w:rsidR="00AC732F" w:rsidRPr="001E35AC">
        <w:rPr>
          <w:rFonts w:ascii="Times New Roman" w:hAnsi="Times New Roman" w:cs="Times New Roman"/>
          <w:sz w:val="24"/>
          <w:szCs w:val="24"/>
        </w:rPr>
        <w:t>McKenney</w:t>
      </w:r>
      <w:proofErr w:type="spellEnd"/>
      <w:r w:rsidR="00AC732F" w:rsidRPr="001E35AC">
        <w:rPr>
          <w:rFonts w:ascii="Times New Roman" w:hAnsi="Times New Roman" w:cs="Times New Roman"/>
          <w:sz w:val="24"/>
          <w:szCs w:val="24"/>
        </w:rPr>
        <w:t xml:space="preserve">, </w:t>
      </w:r>
      <w:r w:rsidR="00696262" w:rsidRPr="001E35AC">
        <w:rPr>
          <w:rFonts w:ascii="Times New Roman" w:hAnsi="Times New Roman" w:cs="Times New Roman"/>
          <w:sz w:val="24"/>
          <w:szCs w:val="24"/>
        </w:rPr>
        <w:t xml:space="preserve">he reported that only ten (10) patients were received in the </w:t>
      </w:r>
      <w:r w:rsidR="00161CF5" w:rsidRPr="001E35AC">
        <w:rPr>
          <w:rFonts w:ascii="Times New Roman" w:hAnsi="Times New Roman" w:cs="Times New Roman"/>
          <w:sz w:val="24"/>
          <w:szCs w:val="24"/>
        </w:rPr>
        <w:t>hospital. Among all the patients</w:t>
      </w:r>
      <w:r w:rsidR="00734C2C" w:rsidRPr="001E35AC">
        <w:rPr>
          <w:rFonts w:ascii="Times New Roman" w:hAnsi="Times New Roman" w:cs="Times New Roman"/>
          <w:sz w:val="24"/>
          <w:szCs w:val="24"/>
        </w:rPr>
        <w:t xml:space="preserve"> signed in, </w:t>
      </w:r>
      <w:r w:rsidR="00995A41" w:rsidRPr="001E35AC">
        <w:rPr>
          <w:rFonts w:ascii="Times New Roman" w:hAnsi="Times New Roman" w:cs="Times New Roman"/>
          <w:sz w:val="24"/>
          <w:szCs w:val="24"/>
        </w:rPr>
        <w:t xml:space="preserve">two (2) </w:t>
      </w:r>
      <w:r w:rsidR="008B60FE" w:rsidRPr="001E35AC">
        <w:rPr>
          <w:rFonts w:ascii="Times New Roman" w:hAnsi="Times New Roman" w:cs="Times New Roman"/>
          <w:sz w:val="24"/>
          <w:szCs w:val="24"/>
        </w:rPr>
        <w:t>wer</w:t>
      </w:r>
      <w:r w:rsidR="00C24A1B" w:rsidRPr="001E35AC">
        <w:rPr>
          <w:rFonts w:ascii="Times New Roman" w:hAnsi="Times New Roman" w:cs="Times New Roman"/>
          <w:sz w:val="24"/>
          <w:szCs w:val="24"/>
        </w:rPr>
        <w:t>e recorded under extremely critical condition</w:t>
      </w:r>
      <w:r w:rsidR="005D0AB5" w:rsidRPr="001E35AC">
        <w:rPr>
          <w:rFonts w:ascii="Times New Roman" w:hAnsi="Times New Roman" w:cs="Times New Roman"/>
          <w:sz w:val="24"/>
          <w:szCs w:val="24"/>
        </w:rPr>
        <w:t xml:space="preserve">s. Specifically, </w:t>
      </w:r>
      <w:r w:rsidR="002B091A" w:rsidRPr="001E35AC">
        <w:rPr>
          <w:rFonts w:ascii="Times New Roman" w:hAnsi="Times New Roman" w:cs="Times New Roman"/>
          <w:sz w:val="24"/>
          <w:szCs w:val="24"/>
        </w:rPr>
        <w:t xml:space="preserve">one of the patients </w:t>
      </w:r>
      <w:r w:rsidR="009D76E0" w:rsidRPr="001E35AC">
        <w:rPr>
          <w:rFonts w:ascii="Times New Roman" w:hAnsi="Times New Roman" w:cs="Times New Roman"/>
          <w:sz w:val="24"/>
          <w:szCs w:val="24"/>
        </w:rPr>
        <w:t xml:space="preserve">was in a coma while the other was identified with </w:t>
      </w:r>
      <w:r w:rsidR="009D76E0" w:rsidRPr="001E35AC">
        <w:rPr>
          <w:rFonts w:ascii="Times New Roman" w:hAnsi="Times New Roman" w:cs="Times New Roman"/>
          <w:sz w:val="24"/>
          <w:szCs w:val="24"/>
        </w:rPr>
        <w:lastRenderedPageBreak/>
        <w:t>serious chest and head injuries.</w:t>
      </w:r>
      <w:r w:rsidR="00803546" w:rsidRPr="001E35AC">
        <w:rPr>
          <w:rFonts w:ascii="Times New Roman" w:hAnsi="Times New Roman" w:cs="Times New Roman"/>
          <w:sz w:val="24"/>
          <w:szCs w:val="24"/>
        </w:rPr>
        <w:t xml:space="preserve"> </w:t>
      </w:r>
      <w:r w:rsidR="009A4594" w:rsidRPr="001E35AC">
        <w:rPr>
          <w:rFonts w:ascii="Times New Roman" w:hAnsi="Times New Roman" w:cs="Times New Roman"/>
          <w:sz w:val="24"/>
          <w:szCs w:val="24"/>
        </w:rPr>
        <w:t xml:space="preserve">In addition, </w:t>
      </w:r>
      <w:r w:rsidR="006627EA" w:rsidRPr="001E35AC">
        <w:rPr>
          <w:rFonts w:ascii="Times New Roman" w:hAnsi="Times New Roman" w:cs="Times New Roman"/>
          <w:sz w:val="24"/>
          <w:szCs w:val="24"/>
        </w:rPr>
        <w:t xml:space="preserve">according to </w:t>
      </w:r>
      <w:proofErr w:type="spellStart"/>
      <w:r w:rsidR="006627EA" w:rsidRPr="001E35AC">
        <w:rPr>
          <w:rFonts w:ascii="Times New Roman" w:hAnsi="Times New Roman" w:cs="Times New Roman"/>
          <w:sz w:val="24"/>
          <w:szCs w:val="24"/>
        </w:rPr>
        <w:t>Munilla</w:t>
      </w:r>
      <w:proofErr w:type="spellEnd"/>
      <w:r w:rsidR="006627EA" w:rsidRPr="001E35AC">
        <w:rPr>
          <w:rFonts w:ascii="Times New Roman" w:hAnsi="Times New Roman" w:cs="Times New Roman"/>
          <w:sz w:val="24"/>
          <w:szCs w:val="24"/>
        </w:rPr>
        <w:t xml:space="preserve"> Construction Management, </w:t>
      </w:r>
      <w:r w:rsidR="00812001" w:rsidRPr="001E35AC">
        <w:rPr>
          <w:rFonts w:ascii="Times New Roman" w:hAnsi="Times New Roman" w:cs="Times New Roman"/>
          <w:sz w:val="24"/>
          <w:szCs w:val="24"/>
        </w:rPr>
        <w:t xml:space="preserve">loss of life was witnessed with the catastrophic collapse of the bridge.  </w:t>
      </w:r>
      <w:r w:rsidR="009D76E0" w:rsidRPr="001E35AC">
        <w:rPr>
          <w:rFonts w:ascii="Times New Roman" w:hAnsi="Times New Roman" w:cs="Times New Roman"/>
          <w:sz w:val="24"/>
          <w:szCs w:val="24"/>
        </w:rPr>
        <w:t xml:space="preserve"> </w:t>
      </w:r>
      <w:r w:rsidR="00C24A1B" w:rsidRPr="001E35AC">
        <w:rPr>
          <w:rFonts w:ascii="Times New Roman" w:hAnsi="Times New Roman" w:cs="Times New Roman"/>
          <w:sz w:val="24"/>
          <w:szCs w:val="24"/>
        </w:rPr>
        <w:t xml:space="preserve"> </w:t>
      </w:r>
    </w:p>
    <w:p w:rsidR="00CB1166" w:rsidRPr="001E35AC" w:rsidRDefault="00AC18E9" w:rsidP="001E35AC">
      <w:pPr>
        <w:spacing w:line="480" w:lineRule="auto"/>
      </w:pPr>
      <w:r w:rsidRPr="001E35AC">
        <w:rPr>
          <w:b/>
        </w:rPr>
        <w:t xml:space="preserve">Draft Thesis Statement </w:t>
      </w:r>
    </w:p>
    <w:p w:rsidR="00CB1166" w:rsidRPr="001E35AC" w:rsidRDefault="00CB1166" w:rsidP="001E35AC">
      <w:pPr>
        <w:spacing w:line="480" w:lineRule="auto"/>
      </w:pPr>
      <w:r w:rsidRPr="001E35AC">
        <w:t xml:space="preserve">The bridge in Florida was a huge disaster </w:t>
      </w:r>
      <w:r w:rsidR="0097599C">
        <w:t xml:space="preserve">that </w:t>
      </w:r>
      <w:r w:rsidRPr="001E35AC">
        <w:t xml:space="preserve">recently </w:t>
      </w:r>
      <w:r w:rsidR="0097599C">
        <w:t xml:space="preserve">occurred and consequently </w:t>
      </w:r>
      <w:r w:rsidRPr="001E35AC">
        <w:t>caused six people to die</w:t>
      </w:r>
      <w:r w:rsidR="00310416" w:rsidRPr="001E35AC">
        <w:t>.</w:t>
      </w:r>
      <w:r w:rsidR="007D3B80" w:rsidRPr="001E35AC">
        <w:t xml:space="preserve"> </w:t>
      </w:r>
      <w:r w:rsidR="00310416" w:rsidRPr="001E35AC">
        <w:t>T</w:t>
      </w:r>
      <w:r w:rsidRPr="001E35AC">
        <w:t xml:space="preserve">he reason for that </w:t>
      </w:r>
      <w:r w:rsidR="00310416" w:rsidRPr="001E35AC">
        <w:t>was</w:t>
      </w:r>
      <w:r w:rsidRPr="001E35AC">
        <w:t xml:space="preserve"> the bridge breaking down</w:t>
      </w:r>
      <w:r w:rsidR="0097599C">
        <w:t>. None of the people around</w:t>
      </w:r>
      <w:r w:rsidRPr="001E35AC">
        <w:t xml:space="preserve"> </w:t>
      </w:r>
      <w:r w:rsidR="00310416" w:rsidRPr="001E35AC">
        <w:t>checked</w:t>
      </w:r>
      <w:r w:rsidRPr="001E35AC">
        <w:t xml:space="preserve"> the bridge</w:t>
      </w:r>
      <w:r w:rsidR="0097599C">
        <w:t xml:space="preserve"> </w:t>
      </w:r>
      <w:r w:rsidRPr="001E35AC">
        <w:t xml:space="preserve">and there </w:t>
      </w:r>
      <w:r w:rsidR="00310416" w:rsidRPr="001E35AC">
        <w:t>was no law enforcement.</w:t>
      </w:r>
      <w:r w:rsidR="007D3B80" w:rsidRPr="001E35AC">
        <w:t xml:space="preserve"> </w:t>
      </w:r>
      <w:r w:rsidR="00310416" w:rsidRPr="001E35AC">
        <w:t>T</w:t>
      </w:r>
      <w:r w:rsidRPr="001E35AC">
        <w:t xml:space="preserve">he </w:t>
      </w:r>
      <w:r w:rsidR="00CC37A8" w:rsidRPr="001E35AC">
        <w:t xml:space="preserve">preventative </w:t>
      </w:r>
      <w:r w:rsidRPr="001E35AC">
        <w:t>solutions are increasing the quality of the bridge design, selecting the best engineers</w:t>
      </w:r>
      <w:r w:rsidR="00CC37A8" w:rsidRPr="001E35AC">
        <w:t>,</w:t>
      </w:r>
      <w:r w:rsidRPr="001E35AC">
        <w:t xml:space="preserve"> and the plan should be clear and to go step by step in construction.</w:t>
      </w:r>
    </w:p>
    <w:p w:rsidR="00CB1166" w:rsidRPr="001E35AC" w:rsidRDefault="00CB1166" w:rsidP="001E35AC">
      <w:pPr>
        <w:spacing w:line="480" w:lineRule="auto"/>
        <w:rPr>
          <w:b/>
        </w:rPr>
      </w:pPr>
    </w:p>
    <w:p w:rsidR="00876EC1" w:rsidRPr="001E35AC" w:rsidRDefault="00AC18E9" w:rsidP="001E35AC">
      <w:pPr>
        <w:spacing w:line="480" w:lineRule="auto"/>
        <w:jc w:val="center"/>
        <w:rPr>
          <w:b/>
        </w:rPr>
      </w:pPr>
      <w:r w:rsidRPr="001E35AC">
        <w:rPr>
          <w:b/>
        </w:rPr>
        <w:t>Discussion</w:t>
      </w:r>
    </w:p>
    <w:p w:rsidR="00876EC1" w:rsidRPr="009F511A" w:rsidRDefault="00FB0542" w:rsidP="001E35AC">
      <w:pPr>
        <w:spacing w:line="480" w:lineRule="auto"/>
      </w:pPr>
      <w:r w:rsidRPr="009F511A">
        <w:rPr>
          <w:b/>
        </w:rPr>
        <w:t>Causes</w:t>
      </w:r>
    </w:p>
    <w:p w:rsidR="00E956D4" w:rsidRPr="00E956D4" w:rsidRDefault="00E956D4" w:rsidP="00E956D4">
      <w:pPr>
        <w:spacing w:line="480" w:lineRule="auto"/>
        <w:rPr>
          <w:bCs/>
        </w:rPr>
      </w:pPr>
      <w:r w:rsidRPr="00E956D4">
        <w:rPr>
          <w:bCs/>
        </w:rPr>
        <w:t xml:space="preserve">-    It is believed that the heavy and overweight materials used to build the bridge contributed to the loosening of the cables and consequently resulted in the structure collapse. Before the bridge collapse, engineers were on the structure and also in the process of tightening the supporting cables. In regard to the United State Senator Marco Rubio, “The cables that suspend the Florida Bridge had loosened &amp; the engineering firm ordered that they be tightened.” </w:t>
      </w:r>
    </w:p>
    <w:p w:rsidR="00E956D4" w:rsidRPr="00E956D4" w:rsidRDefault="00E956D4" w:rsidP="00E956D4">
      <w:pPr>
        <w:spacing w:line="480" w:lineRule="auto"/>
        <w:rPr>
          <w:bCs/>
        </w:rPr>
      </w:pPr>
      <w:r w:rsidRPr="00E956D4">
        <w:rPr>
          <w:bCs/>
        </w:rPr>
        <w:t xml:space="preserve">-    Another source that led to the collapsing of the structure is in highlighted by the Miami-Dade County mayor. He noted that during the early hours of the day, a stress test was performed to assess the bridge eligibility. Specifically, the stress test comprises of careful placement of calibrated masses on the span which in turn appraises respond emerging from the structure ensuring its parameters lie safely within the expectations.  </w:t>
      </w:r>
    </w:p>
    <w:p w:rsidR="00E956D4" w:rsidRPr="00E956D4" w:rsidRDefault="00E956D4" w:rsidP="00E956D4">
      <w:pPr>
        <w:spacing w:line="480" w:lineRule="auto"/>
        <w:rPr>
          <w:bCs/>
        </w:rPr>
      </w:pPr>
      <w:r w:rsidRPr="00E956D4">
        <w:rPr>
          <w:bCs/>
        </w:rPr>
        <w:t xml:space="preserve">-    To the nearly center of the bridge, a tapered 109ft pylon centering the stabilizing cables was essentially part of the structural design serving to strengthen the structure. Therefore, when the structure </w:t>
      </w:r>
      <w:r w:rsidRPr="00E956D4">
        <w:rPr>
          <w:bCs/>
        </w:rPr>
        <w:lastRenderedPageBreak/>
        <w:t xml:space="preserve">collapsed, the cables tightening process by the engineers were wires since the pylon was not yet erected to offer a firm support to the stabilizing cables.  </w:t>
      </w:r>
    </w:p>
    <w:p w:rsidR="00E956D4" w:rsidRPr="00E956D4" w:rsidRDefault="00E956D4" w:rsidP="00E956D4">
      <w:pPr>
        <w:spacing w:line="480" w:lineRule="auto"/>
        <w:rPr>
          <w:bCs/>
        </w:rPr>
      </w:pPr>
      <w:r w:rsidRPr="00E956D4">
        <w:rPr>
          <w:bCs/>
        </w:rPr>
        <w:t xml:space="preserve">-    The Florida International University (FIU) together with the Miami’s </w:t>
      </w:r>
      <w:proofErr w:type="spellStart"/>
      <w:r w:rsidRPr="00E956D4">
        <w:rPr>
          <w:bCs/>
        </w:rPr>
        <w:t>Munilla</w:t>
      </w:r>
      <w:proofErr w:type="spellEnd"/>
      <w:r w:rsidRPr="00E956D4">
        <w:rPr>
          <w:bCs/>
        </w:rPr>
        <w:t xml:space="preserve"> Construction Management (MCM) respectively oversaw and undertaken the bridge despite the federal grant funding of the bridge and simple lift-up over the state road. Both the </w:t>
      </w:r>
      <w:proofErr w:type="spellStart"/>
      <w:r w:rsidRPr="00E956D4">
        <w:rPr>
          <w:bCs/>
        </w:rPr>
        <w:t>Figg</w:t>
      </w:r>
      <w:proofErr w:type="spellEnd"/>
      <w:r w:rsidRPr="00E956D4">
        <w:rPr>
          <w:bCs/>
        </w:rPr>
        <w:t xml:space="preserve"> Bridge Group and the </w:t>
      </w:r>
      <w:proofErr w:type="spellStart"/>
      <w:r w:rsidRPr="00E956D4">
        <w:rPr>
          <w:bCs/>
        </w:rPr>
        <w:t>Munilla</w:t>
      </w:r>
      <w:proofErr w:type="spellEnd"/>
      <w:r w:rsidRPr="00E956D4">
        <w:rPr>
          <w:bCs/>
        </w:rPr>
        <w:t xml:space="preserve"> Construction Management (MCM) implemented an accelerated procedure for the elevation of the pedestrian bridge. </w:t>
      </w:r>
    </w:p>
    <w:p w:rsidR="0084005F" w:rsidRPr="00E956D4" w:rsidRDefault="00E956D4" w:rsidP="00E956D4">
      <w:pPr>
        <w:spacing w:line="480" w:lineRule="auto"/>
        <w:rPr>
          <w:bCs/>
        </w:rPr>
      </w:pPr>
      <w:r w:rsidRPr="00E956D4">
        <w:rPr>
          <w:bCs/>
        </w:rPr>
        <w:t xml:space="preserve">-    Solid elements like trusses and concrete slabs were used as well as solid roofing materials which increase the structure weight hence overweight led to collapsing of the bridge. Instead, implementation of steel which is lighter would serve to cut-off the over-weight of the structure.  </w:t>
      </w:r>
    </w:p>
    <w:p w:rsidR="00650A2D" w:rsidRPr="001E35AC" w:rsidRDefault="00CC0FE9" w:rsidP="001E35AC">
      <w:pPr>
        <w:spacing w:line="480" w:lineRule="auto"/>
        <w:rPr>
          <w:b/>
        </w:rPr>
      </w:pPr>
      <w:r w:rsidRPr="001E35AC">
        <w:rPr>
          <w:b/>
        </w:rPr>
        <w:t xml:space="preserve">Causes </w:t>
      </w:r>
      <w:r w:rsidR="00FB0542" w:rsidRPr="001E35AC">
        <w:rPr>
          <w:b/>
        </w:rPr>
        <w:t>Conclusion:</w:t>
      </w:r>
      <w:r w:rsidR="00650A2D" w:rsidRPr="001E35AC">
        <w:rPr>
          <w:b/>
        </w:rPr>
        <w:t xml:space="preserve"> -</w:t>
      </w:r>
      <w:r w:rsidR="00CD5A9B" w:rsidRPr="001E35AC">
        <w:rPr>
          <w:b/>
        </w:rPr>
        <w:t xml:space="preserve"> </w:t>
      </w:r>
    </w:p>
    <w:p w:rsidR="00FB0542" w:rsidRPr="001E35AC" w:rsidRDefault="00A01237" w:rsidP="001E35AC">
      <w:pPr>
        <w:spacing w:line="480" w:lineRule="auto"/>
      </w:pPr>
      <w:r w:rsidRPr="00A01237">
        <w:t>The bridge collapse was due to the overweight structure materials that were used to build the pedestrian bridge. Concrete slab together with truss materials contributed to the unusual weight of the bridge. Again, the exerted weight could be controlled but yet the stabilizing cables were already loose and needed to be tightened. During the bridge stressing, the loose cables were not able to withstand the exceeded pressure exerted and therefore the unusual weight exceeded and cause the bridge to collapse. Generally, the cause of the bridge collapse is the loosened cables and the bridge unusual weight.</w:t>
      </w:r>
    </w:p>
    <w:p w:rsidR="00A377FE" w:rsidRPr="001E35AC" w:rsidRDefault="00A377FE" w:rsidP="001E35AC">
      <w:pPr>
        <w:spacing w:line="480" w:lineRule="auto"/>
        <w:rPr>
          <w:b/>
        </w:rPr>
      </w:pPr>
    </w:p>
    <w:p w:rsidR="00A377FE" w:rsidRPr="001E35AC" w:rsidRDefault="00A377FE" w:rsidP="001E35AC">
      <w:pPr>
        <w:spacing w:line="480" w:lineRule="auto"/>
      </w:pPr>
      <w:r w:rsidRPr="001E35AC">
        <w:rPr>
          <w:b/>
          <w:u w:val="single"/>
        </w:rPr>
        <w:t>Effects</w:t>
      </w:r>
    </w:p>
    <w:p w:rsidR="00A01237" w:rsidRDefault="00A01237" w:rsidP="00A01237">
      <w:pPr>
        <w:spacing w:line="480" w:lineRule="auto"/>
      </w:pPr>
      <w:r>
        <w:t>The bridge collapsing caused a lot of damage and greatly affected various individuals and areas.</w:t>
      </w:r>
    </w:p>
    <w:p w:rsidR="00A01237" w:rsidRDefault="00A01237" w:rsidP="00A01237">
      <w:pPr>
        <w:spacing w:line="480" w:lineRule="auto"/>
      </w:pPr>
      <w:r>
        <w:t xml:space="preserve">-    First and foremost, the bridge caused death </w:t>
      </w:r>
      <w:proofErr w:type="gramStart"/>
      <w:r>
        <w:t>the of</w:t>
      </w:r>
      <w:proofErr w:type="gramEnd"/>
      <w:r>
        <w:t xml:space="preserve"> several people who were involved in the terrifying accident. According to the stated reports, four victims died on the spot at the scene of the accident.</w:t>
      </w:r>
    </w:p>
    <w:p w:rsidR="00A01237" w:rsidRDefault="00A01237" w:rsidP="00A01237">
      <w:pPr>
        <w:spacing w:line="480" w:lineRule="auto"/>
      </w:pPr>
      <w:r>
        <w:lastRenderedPageBreak/>
        <w:t>-    The further report highlights that eight (8) people were injured in the bridge collapse accident. The hospital report states that two of the received patients were badly injured hence were recorded under extremely critical condition sector as one revealed a fatal chest and head injuries while the other had broken bones.</w:t>
      </w:r>
    </w:p>
    <w:p w:rsidR="0049036F" w:rsidRPr="00A01237" w:rsidRDefault="00A01237" w:rsidP="00A01237">
      <w:pPr>
        <w:spacing w:line="480" w:lineRule="auto"/>
      </w:pPr>
      <w:r>
        <w:t>-    Another effect relates to the transportation sector of the bridge. The bridge conveyance results underrated and people may have developed a fear to use the bridge as emerged an untrustworthy structure.</w:t>
      </w:r>
    </w:p>
    <w:p w:rsidR="00A000E6" w:rsidRPr="001E35AC" w:rsidRDefault="00A377FE" w:rsidP="001E35AC">
      <w:pPr>
        <w:spacing w:line="480" w:lineRule="auto"/>
        <w:rPr>
          <w:b/>
        </w:rPr>
      </w:pPr>
      <w:r w:rsidRPr="001E35AC">
        <w:rPr>
          <w:b/>
        </w:rPr>
        <w:t>Effects Conclusion:</w:t>
      </w:r>
      <w:r w:rsidR="00A000E6" w:rsidRPr="001E35AC">
        <w:rPr>
          <w:b/>
        </w:rPr>
        <w:t xml:space="preserve"> </w:t>
      </w:r>
    </w:p>
    <w:p w:rsidR="00B344DE" w:rsidRPr="001E35AC" w:rsidRDefault="00A01237" w:rsidP="001E35AC">
      <w:pPr>
        <w:spacing w:line="480" w:lineRule="auto"/>
      </w:pPr>
      <w:r w:rsidRPr="00A01237">
        <w:t xml:space="preserve">The bridge collapse resulted in six people’s death. Eight people were also injured in the accident. Consequently, as the people witnessed the bridge collapsing and killing several individuals, they lost their trust in the bridge strength and support which makes them no longer to use the bridge.  </w:t>
      </w:r>
    </w:p>
    <w:p w:rsidR="00A555DE" w:rsidRPr="001E35AC" w:rsidRDefault="00FB0542" w:rsidP="001E35AC">
      <w:pPr>
        <w:spacing w:line="480" w:lineRule="auto"/>
      </w:pPr>
      <w:r w:rsidRPr="001E35AC">
        <w:rPr>
          <w:b/>
          <w:u w:val="single"/>
        </w:rPr>
        <w:t>Solutions</w:t>
      </w:r>
    </w:p>
    <w:p w:rsidR="007E4100" w:rsidRPr="001E35AC" w:rsidRDefault="00A555DE" w:rsidP="001E35AC">
      <w:pPr>
        <w:spacing w:line="480" w:lineRule="auto"/>
        <w:rPr>
          <w:b/>
        </w:rPr>
      </w:pPr>
      <w:r w:rsidRPr="001E35AC">
        <w:rPr>
          <w:b/>
        </w:rPr>
        <w:t>1</w:t>
      </w:r>
      <w:r w:rsidRPr="001E35AC">
        <w:rPr>
          <w:b/>
          <w:vertAlign w:val="superscript"/>
        </w:rPr>
        <w:t>st</w:t>
      </w:r>
      <w:r w:rsidR="00B20F93" w:rsidRPr="001E35AC">
        <w:rPr>
          <w:b/>
        </w:rPr>
        <w:t>solution:</w:t>
      </w:r>
    </w:p>
    <w:p w:rsidR="00A9019C" w:rsidRPr="001E35AC" w:rsidRDefault="007E4100" w:rsidP="001E35AC">
      <w:pPr>
        <w:pStyle w:val="ListParagraph"/>
        <w:numPr>
          <w:ilvl w:val="0"/>
          <w:numId w:val="25"/>
        </w:numPr>
        <w:spacing w:line="480" w:lineRule="auto"/>
        <w:rPr>
          <w:rFonts w:ascii="Times New Roman" w:hAnsi="Times New Roman" w:cs="Times New Roman"/>
          <w:b/>
          <w:sz w:val="24"/>
          <w:szCs w:val="24"/>
        </w:rPr>
      </w:pPr>
      <w:r w:rsidRPr="001E35AC">
        <w:rPr>
          <w:rFonts w:ascii="Times New Roman" w:hAnsi="Times New Roman" w:cs="Times New Roman"/>
          <w:sz w:val="24"/>
          <w:szCs w:val="24"/>
        </w:rPr>
        <w:t>The e</w:t>
      </w:r>
      <w:r w:rsidR="00AE19C7" w:rsidRPr="001E35AC">
        <w:rPr>
          <w:rFonts w:ascii="Times New Roman" w:hAnsi="Times New Roman" w:cs="Times New Roman"/>
          <w:sz w:val="24"/>
          <w:szCs w:val="24"/>
        </w:rPr>
        <w:t>ngineers should test the strength of the materials used in construction</w:t>
      </w:r>
      <w:r w:rsidRPr="001E35AC">
        <w:rPr>
          <w:rFonts w:ascii="Times New Roman" w:hAnsi="Times New Roman" w:cs="Times New Roman"/>
          <w:sz w:val="24"/>
          <w:szCs w:val="24"/>
        </w:rPr>
        <w:t xml:space="preserve">. </w:t>
      </w:r>
      <w:r w:rsidR="00892E25" w:rsidRPr="001E35AC">
        <w:rPr>
          <w:rFonts w:ascii="Times New Roman" w:hAnsi="Times New Roman" w:cs="Times New Roman"/>
          <w:sz w:val="24"/>
          <w:szCs w:val="24"/>
        </w:rPr>
        <w:t xml:space="preserve">A sample testing of the construction materials is necessary in order to determine the eligibility of the structure intended to </w:t>
      </w:r>
      <w:r w:rsidR="00653188" w:rsidRPr="001E35AC">
        <w:rPr>
          <w:rFonts w:ascii="Times New Roman" w:hAnsi="Times New Roman" w:cs="Times New Roman"/>
          <w:sz w:val="24"/>
          <w:szCs w:val="24"/>
        </w:rPr>
        <w:t xml:space="preserve">be installed or </w:t>
      </w:r>
      <w:r w:rsidR="00892E25" w:rsidRPr="001E35AC">
        <w:rPr>
          <w:rFonts w:ascii="Times New Roman" w:hAnsi="Times New Roman" w:cs="Times New Roman"/>
          <w:sz w:val="24"/>
          <w:szCs w:val="24"/>
        </w:rPr>
        <w:t>build</w:t>
      </w:r>
      <w:r w:rsidR="00653188" w:rsidRPr="001E35AC">
        <w:rPr>
          <w:rFonts w:ascii="Times New Roman" w:hAnsi="Times New Roman" w:cs="Times New Roman"/>
          <w:sz w:val="24"/>
          <w:szCs w:val="24"/>
        </w:rPr>
        <w:t xml:space="preserve">. This ensures that no improper installation assumptions of the pedestrian bridge hence avoiding unnecessary deaths or loss of lives and injuries. </w:t>
      </w:r>
      <w:r w:rsidR="00611A35" w:rsidRPr="001E35AC">
        <w:rPr>
          <w:rFonts w:ascii="Times New Roman" w:hAnsi="Times New Roman" w:cs="Times New Roman"/>
          <w:sz w:val="24"/>
          <w:szCs w:val="24"/>
        </w:rPr>
        <w:t>The associated company together with the relevant government sector should enforce effective establishment of r</w:t>
      </w:r>
      <w:r w:rsidR="00DD69A8" w:rsidRPr="001E35AC">
        <w:rPr>
          <w:rFonts w:ascii="Times New Roman" w:hAnsi="Times New Roman" w:cs="Times New Roman"/>
          <w:sz w:val="24"/>
          <w:szCs w:val="24"/>
        </w:rPr>
        <w:t xml:space="preserve">ules and regulations </w:t>
      </w:r>
      <w:r w:rsidR="00611A35" w:rsidRPr="001E35AC">
        <w:rPr>
          <w:rFonts w:ascii="Times New Roman" w:hAnsi="Times New Roman" w:cs="Times New Roman"/>
          <w:sz w:val="24"/>
          <w:szCs w:val="24"/>
        </w:rPr>
        <w:t>f</w:t>
      </w:r>
      <w:r w:rsidR="00DD69A8" w:rsidRPr="001E35AC">
        <w:rPr>
          <w:rFonts w:ascii="Times New Roman" w:hAnsi="Times New Roman" w:cs="Times New Roman"/>
          <w:sz w:val="24"/>
          <w:szCs w:val="24"/>
        </w:rPr>
        <w:t>ocusing essential</w:t>
      </w:r>
      <w:r w:rsidR="00611A35" w:rsidRPr="001E35AC">
        <w:rPr>
          <w:rFonts w:ascii="Times New Roman" w:hAnsi="Times New Roman" w:cs="Times New Roman"/>
          <w:sz w:val="24"/>
          <w:szCs w:val="24"/>
        </w:rPr>
        <w:t>ly on</w:t>
      </w:r>
      <w:r w:rsidR="00DD69A8" w:rsidRPr="001E35AC">
        <w:rPr>
          <w:rFonts w:ascii="Times New Roman" w:hAnsi="Times New Roman" w:cs="Times New Roman"/>
          <w:sz w:val="24"/>
          <w:szCs w:val="24"/>
        </w:rPr>
        <w:t xml:space="preserve"> test practic</w:t>
      </w:r>
      <w:bookmarkStart w:id="0" w:name="_GoBack"/>
      <w:bookmarkEnd w:id="0"/>
      <w:r w:rsidR="00DD69A8" w:rsidRPr="001E35AC">
        <w:rPr>
          <w:rFonts w:ascii="Times New Roman" w:hAnsi="Times New Roman" w:cs="Times New Roman"/>
          <w:sz w:val="24"/>
          <w:szCs w:val="24"/>
        </w:rPr>
        <w:t>es fo</w:t>
      </w:r>
      <w:r w:rsidR="001B4850" w:rsidRPr="001E35AC">
        <w:rPr>
          <w:rFonts w:ascii="Times New Roman" w:hAnsi="Times New Roman" w:cs="Times New Roman"/>
          <w:sz w:val="24"/>
          <w:szCs w:val="24"/>
        </w:rPr>
        <w:t>r any</w:t>
      </w:r>
      <w:r w:rsidR="000B3A31" w:rsidRPr="001E35AC">
        <w:rPr>
          <w:rFonts w:ascii="Times New Roman" w:hAnsi="Times New Roman" w:cs="Times New Roman"/>
          <w:sz w:val="24"/>
          <w:szCs w:val="24"/>
        </w:rPr>
        <w:t xml:space="preserve"> </w:t>
      </w:r>
      <w:r w:rsidR="00611A35" w:rsidRPr="001E35AC">
        <w:rPr>
          <w:rFonts w:ascii="Times New Roman" w:hAnsi="Times New Roman" w:cs="Times New Roman"/>
          <w:sz w:val="24"/>
          <w:szCs w:val="24"/>
        </w:rPr>
        <w:t xml:space="preserve">structure </w:t>
      </w:r>
      <w:r w:rsidR="005E5BAC" w:rsidRPr="001E35AC">
        <w:rPr>
          <w:rFonts w:ascii="Times New Roman" w:hAnsi="Times New Roman" w:cs="Times New Roman"/>
          <w:sz w:val="24"/>
          <w:szCs w:val="24"/>
        </w:rPr>
        <w:t>c</w:t>
      </w:r>
      <w:r w:rsidR="00F54C3C" w:rsidRPr="001E35AC">
        <w:rPr>
          <w:rFonts w:ascii="Times New Roman" w:hAnsi="Times New Roman" w:cs="Times New Roman"/>
          <w:sz w:val="24"/>
          <w:szCs w:val="24"/>
        </w:rPr>
        <w:t>onstruction</w:t>
      </w:r>
      <w:r w:rsidR="00B32391" w:rsidRPr="001E35AC">
        <w:rPr>
          <w:rFonts w:ascii="Times New Roman" w:hAnsi="Times New Roman" w:cs="Times New Roman"/>
          <w:sz w:val="24"/>
          <w:szCs w:val="24"/>
        </w:rPr>
        <w:t xml:space="preserve">. </w:t>
      </w:r>
      <w:r w:rsidR="0086239C" w:rsidRPr="001E35AC">
        <w:rPr>
          <w:rFonts w:ascii="Times New Roman" w:hAnsi="Times New Roman" w:cs="Times New Roman"/>
          <w:sz w:val="24"/>
          <w:szCs w:val="24"/>
        </w:rPr>
        <w:t xml:space="preserve">This will ensure an effective determination of the right structure construction hence avoiding any unnecessary </w:t>
      </w:r>
      <w:r w:rsidR="00957A53" w:rsidRPr="001E35AC">
        <w:rPr>
          <w:rFonts w:ascii="Times New Roman" w:hAnsi="Times New Roman" w:cs="Times New Roman"/>
          <w:sz w:val="24"/>
          <w:szCs w:val="24"/>
        </w:rPr>
        <w:t>injuries,</w:t>
      </w:r>
      <w:r w:rsidR="0086239C" w:rsidRPr="001E35AC">
        <w:rPr>
          <w:rFonts w:ascii="Times New Roman" w:hAnsi="Times New Roman" w:cs="Times New Roman"/>
          <w:sz w:val="24"/>
          <w:szCs w:val="24"/>
        </w:rPr>
        <w:t xml:space="preserve"> deaths</w:t>
      </w:r>
      <w:r w:rsidR="001D7400" w:rsidRPr="001E35AC">
        <w:rPr>
          <w:rFonts w:ascii="Times New Roman" w:hAnsi="Times New Roman" w:cs="Times New Roman"/>
          <w:sz w:val="24"/>
          <w:szCs w:val="24"/>
        </w:rPr>
        <w:t xml:space="preserve">, and property damages or destruction </w:t>
      </w:r>
      <w:r w:rsidR="00957A53" w:rsidRPr="001E35AC">
        <w:rPr>
          <w:rFonts w:ascii="Times New Roman" w:hAnsi="Times New Roman" w:cs="Times New Roman"/>
          <w:sz w:val="24"/>
          <w:szCs w:val="24"/>
        </w:rPr>
        <w:t xml:space="preserve">associated with unpredictable </w:t>
      </w:r>
      <w:r w:rsidR="001D7400" w:rsidRPr="001E35AC">
        <w:rPr>
          <w:rFonts w:ascii="Times New Roman" w:hAnsi="Times New Roman" w:cs="Times New Roman"/>
          <w:sz w:val="24"/>
          <w:szCs w:val="24"/>
        </w:rPr>
        <w:t xml:space="preserve">or avoidable </w:t>
      </w:r>
      <w:r w:rsidR="00957A53" w:rsidRPr="001E35AC">
        <w:rPr>
          <w:rFonts w:ascii="Times New Roman" w:hAnsi="Times New Roman" w:cs="Times New Roman"/>
          <w:sz w:val="24"/>
          <w:szCs w:val="24"/>
        </w:rPr>
        <w:t>outcomes like the bridge collapse incident.</w:t>
      </w:r>
      <w:r w:rsidR="00240078" w:rsidRPr="001E35AC">
        <w:rPr>
          <w:rFonts w:ascii="Times New Roman" w:hAnsi="Times New Roman" w:cs="Times New Roman"/>
          <w:sz w:val="24"/>
          <w:szCs w:val="24"/>
        </w:rPr>
        <w:t xml:space="preserve"> Appointing quality assurance individual </w:t>
      </w:r>
      <w:r w:rsidR="008C3280" w:rsidRPr="001E35AC">
        <w:rPr>
          <w:rFonts w:ascii="Times New Roman" w:hAnsi="Times New Roman" w:cs="Times New Roman"/>
          <w:sz w:val="24"/>
          <w:szCs w:val="24"/>
        </w:rPr>
        <w:lastRenderedPageBreak/>
        <w:t xml:space="preserve">in the construction company </w:t>
      </w:r>
      <w:r w:rsidR="00240078" w:rsidRPr="001E35AC">
        <w:rPr>
          <w:rFonts w:ascii="Times New Roman" w:hAnsi="Times New Roman" w:cs="Times New Roman"/>
          <w:sz w:val="24"/>
          <w:szCs w:val="24"/>
        </w:rPr>
        <w:t xml:space="preserve">will </w:t>
      </w:r>
      <w:r w:rsidR="008C3280" w:rsidRPr="001E35AC">
        <w:rPr>
          <w:rFonts w:ascii="Times New Roman" w:hAnsi="Times New Roman" w:cs="Times New Roman"/>
          <w:sz w:val="24"/>
          <w:szCs w:val="24"/>
        </w:rPr>
        <w:t>relevantly ensure</w:t>
      </w:r>
      <w:r w:rsidR="00E34044" w:rsidRPr="001E35AC">
        <w:rPr>
          <w:rFonts w:ascii="Times New Roman" w:hAnsi="Times New Roman" w:cs="Times New Roman"/>
          <w:sz w:val="24"/>
          <w:szCs w:val="24"/>
        </w:rPr>
        <w:t xml:space="preserve"> quality-</w:t>
      </w:r>
      <w:r w:rsidR="008C3280" w:rsidRPr="001E35AC">
        <w:rPr>
          <w:rFonts w:ascii="Times New Roman" w:hAnsi="Times New Roman" w:cs="Times New Roman"/>
          <w:sz w:val="24"/>
          <w:szCs w:val="24"/>
        </w:rPr>
        <w:t xml:space="preserve">bridge built </w:t>
      </w:r>
      <w:r w:rsidR="00A2516A" w:rsidRPr="001E35AC">
        <w:rPr>
          <w:rFonts w:ascii="Times New Roman" w:hAnsi="Times New Roman" w:cs="Times New Roman"/>
          <w:sz w:val="24"/>
          <w:szCs w:val="24"/>
        </w:rPr>
        <w:t xml:space="preserve">resulting to excellent pedestrian service with no such accidents </w:t>
      </w:r>
      <w:r w:rsidR="00E34044" w:rsidRPr="001E35AC">
        <w:rPr>
          <w:rFonts w:ascii="Times New Roman" w:hAnsi="Times New Roman" w:cs="Times New Roman"/>
          <w:sz w:val="24"/>
          <w:szCs w:val="24"/>
        </w:rPr>
        <w:t xml:space="preserve">of </w:t>
      </w:r>
      <w:r w:rsidR="00A01237">
        <w:rPr>
          <w:rFonts w:ascii="Times New Roman" w:hAnsi="Times New Roman" w:cs="Times New Roman"/>
          <w:sz w:val="24"/>
          <w:szCs w:val="24"/>
        </w:rPr>
        <w:t xml:space="preserve">the </w:t>
      </w:r>
      <w:r w:rsidR="00E34044" w:rsidRPr="001E35AC">
        <w:rPr>
          <w:rFonts w:ascii="Times New Roman" w:hAnsi="Times New Roman" w:cs="Times New Roman"/>
          <w:sz w:val="24"/>
          <w:szCs w:val="24"/>
        </w:rPr>
        <w:t xml:space="preserve">bridge collapsing </w:t>
      </w:r>
      <w:r w:rsidR="005E750B" w:rsidRPr="001E35AC">
        <w:rPr>
          <w:rFonts w:ascii="Times New Roman" w:hAnsi="Times New Roman" w:cs="Times New Roman"/>
          <w:sz w:val="24"/>
          <w:szCs w:val="24"/>
        </w:rPr>
        <w:t xml:space="preserve">occurring.  </w:t>
      </w:r>
    </w:p>
    <w:p w:rsidR="00152B41" w:rsidRPr="001E35AC" w:rsidRDefault="00A555DE" w:rsidP="001E35AC">
      <w:pPr>
        <w:spacing w:line="480" w:lineRule="auto"/>
        <w:rPr>
          <w:b/>
        </w:rPr>
      </w:pPr>
      <w:r w:rsidRPr="001E35AC">
        <w:rPr>
          <w:b/>
        </w:rPr>
        <w:t>2</w:t>
      </w:r>
      <w:r w:rsidRPr="001E35AC">
        <w:rPr>
          <w:b/>
          <w:vertAlign w:val="superscript"/>
        </w:rPr>
        <w:t>nd</w:t>
      </w:r>
      <w:r w:rsidR="00B20F93" w:rsidRPr="001E35AC">
        <w:rPr>
          <w:b/>
        </w:rPr>
        <w:t>solution:</w:t>
      </w:r>
      <w:r w:rsidRPr="001E35AC">
        <w:rPr>
          <w:b/>
        </w:rPr>
        <w:tab/>
      </w:r>
    </w:p>
    <w:p w:rsidR="00AF491A" w:rsidRPr="001E35AC" w:rsidRDefault="00AE0579" w:rsidP="001E35AC">
      <w:pPr>
        <w:spacing w:line="480" w:lineRule="auto"/>
        <w:ind w:firstLine="720"/>
      </w:pPr>
      <w:r w:rsidRPr="00AE0579">
        <w:t xml:space="preserve">The </w:t>
      </w:r>
      <w:proofErr w:type="spellStart"/>
      <w:r w:rsidRPr="00AE0579">
        <w:t>Munilla</w:t>
      </w:r>
      <w:proofErr w:type="spellEnd"/>
      <w:r w:rsidRPr="00AE0579">
        <w:t xml:space="preserve"> Construction Management Company subjected the bridge construction into the contemporary technology through which the process did not meet the full construction process. This is because the implementation of accelerated construction technique was enforced. However, to avoid the bridge collapsing incident to happen again, it would be necessary for the government and the construction-related company (the </w:t>
      </w:r>
      <w:proofErr w:type="spellStart"/>
      <w:r w:rsidRPr="00AE0579">
        <w:t>Munilla</w:t>
      </w:r>
      <w:proofErr w:type="spellEnd"/>
      <w:r w:rsidRPr="00AE0579">
        <w:t xml:space="preserve"> Construction Company – MCM) to enforce authorized quality, and effective structure designs specialists and construction procedures. It is an important aspect for the associated engineers to strictly follow the steps that the structure design outlines. In regard to this, the pylon pole could have been firmly fixed before bridge stress testing process conducted hence eliminating possible issues outcome such as loose cables that triggered the cables tightening process of the bridge. If the construction steps are respectively adhered to, possible accidental matters are essentially lowered.</w:t>
      </w:r>
    </w:p>
    <w:p w:rsidR="00152B41" w:rsidRPr="001E35AC" w:rsidRDefault="00A555DE" w:rsidP="001E35AC">
      <w:pPr>
        <w:spacing w:line="480" w:lineRule="auto"/>
        <w:rPr>
          <w:b/>
        </w:rPr>
      </w:pPr>
      <w:r w:rsidRPr="001E35AC">
        <w:rPr>
          <w:b/>
        </w:rPr>
        <w:t>3</w:t>
      </w:r>
      <w:r w:rsidRPr="001E35AC">
        <w:rPr>
          <w:b/>
          <w:vertAlign w:val="superscript"/>
        </w:rPr>
        <w:t>rd</w:t>
      </w:r>
      <w:r w:rsidR="00B20F93" w:rsidRPr="001E35AC">
        <w:rPr>
          <w:b/>
        </w:rPr>
        <w:t>solution</w:t>
      </w:r>
      <w:r w:rsidR="00AE19C7" w:rsidRPr="001E35AC">
        <w:rPr>
          <w:b/>
        </w:rPr>
        <w:t>:</w:t>
      </w:r>
      <w:r w:rsidRPr="001E35AC">
        <w:rPr>
          <w:b/>
        </w:rPr>
        <w:tab/>
      </w:r>
    </w:p>
    <w:p w:rsidR="00C35095" w:rsidRPr="001E35AC" w:rsidRDefault="00A9019C" w:rsidP="001E35AC">
      <w:pPr>
        <w:spacing w:line="480" w:lineRule="auto"/>
      </w:pPr>
      <w:r w:rsidRPr="001E35AC">
        <w:rPr>
          <w:b/>
        </w:rPr>
        <w:tab/>
      </w:r>
      <w:r w:rsidR="003B3128" w:rsidRPr="001E35AC">
        <w:t xml:space="preserve">The construction materials inspection </w:t>
      </w:r>
      <w:r w:rsidR="00132FDF" w:rsidRPr="001E35AC">
        <w:t xml:space="preserve">activity </w:t>
      </w:r>
      <w:r w:rsidR="003B3128" w:rsidRPr="001E35AC">
        <w:t xml:space="preserve">emerges an important issue that is related in the bridge collapse matter solution. </w:t>
      </w:r>
      <w:r w:rsidR="00132FDF" w:rsidRPr="001E35AC">
        <w:t xml:space="preserve">The associated institute or company that is acquainted with the construction material inspection should effectively ensure that the structure construction comprises of the relevant quality materials. </w:t>
      </w:r>
      <w:r w:rsidR="003719AE" w:rsidRPr="001E35AC">
        <w:t xml:space="preserve">The </w:t>
      </w:r>
      <w:proofErr w:type="spellStart"/>
      <w:r w:rsidR="003719AE" w:rsidRPr="001E35AC">
        <w:t>Munilla</w:t>
      </w:r>
      <w:proofErr w:type="spellEnd"/>
      <w:r w:rsidR="003719AE" w:rsidRPr="001E35AC">
        <w:t xml:space="preserve"> Construction Management should appoint or effectively enforce effective and</w:t>
      </w:r>
      <w:r w:rsidR="00166AC6" w:rsidRPr="001E35AC">
        <w:t xml:space="preserve"> quality construction materials for the bridge building and elevation. </w:t>
      </w:r>
      <w:r w:rsidR="00AE0579">
        <w:t>The q</w:t>
      </w:r>
      <w:r w:rsidR="00C11E4B" w:rsidRPr="001E35AC">
        <w:t xml:space="preserve">uality assurance management team should make part of the construction company which works towards genuine </w:t>
      </w:r>
      <w:r w:rsidR="008E0304" w:rsidRPr="001E35AC">
        <w:t xml:space="preserve">materials inspection and its durability. </w:t>
      </w:r>
    </w:p>
    <w:p w:rsidR="007A72C5" w:rsidRDefault="007A72C5" w:rsidP="007A72C5">
      <w:pPr>
        <w:spacing w:line="480" w:lineRule="auto"/>
        <w:jc w:val="center"/>
        <w:rPr>
          <w:b/>
        </w:rPr>
      </w:pPr>
    </w:p>
    <w:p w:rsidR="00AD5823" w:rsidRPr="001E35AC" w:rsidRDefault="00AD5823" w:rsidP="007A72C5">
      <w:pPr>
        <w:spacing w:line="480" w:lineRule="auto"/>
        <w:jc w:val="center"/>
        <w:rPr>
          <w:b/>
        </w:rPr>
      </w:pPr>
      <w:r w:rsidRPr="001E35AC">
        <w:rPr>
          <w:b/>
        </w:rPr>
        <w:lastRenderedPageBreak/>
        <w:t>Conclusion</w:t>
      </w:r>
    </w:p>
    <w:p w:rsidR="00B20F93" w:rsidRPr="001E35AC" w:rsidRDefault="000C38C7" w:rsidP="001E35AC">
      <w:pPr>
        <w:pStyle w:val="ListParagraph"/>
        <w:spacing w:after="0" w:line="480" w:lineRule="auto"/>
        <w:ind w:left="0"/>
        <w:rPr>
          <w:rFonts w:ascii="Times New Roman" w:hAnsi="Times New Roman" w:cs="Times New Roman"/>
          <w:b/>
          <w:sz w:val="24"/>
          <w:szCs w:val="24"/>
        </w:rPr>
      </w:pPr>
      <w:r w:rsidRPr="001E35AC">
        <w:rPr>
          <w:rFonts w:ascii="Times New Roman" w:hAnsi="Times New Roman" w:cs="Times New Roman"/>
          <w:b/>
          <w:sz w:val="24"/>
          <w:szCs w:val="24"/>
        </w:rPr>
        <w:t>D</w:t>
      </w:r>
      <w:r w:rsidR="00E9540B" w:rsidRPr="001E35AC">
        <w:rPr>
          <w:rFonts w:ascii="Times New Roman" w:hAnsi="Times New Roman" w:cs="Times New Roman"/>
          <w:b/>
          <w:sz w:val="24"/>
          <w:szCs w:val="24"/>
        </w:rPr>
        <w:t>iscussion</w:t>
      </w:r>
      <w:r w:rsidRPr="001E35AC">
        <w:rPr>
          <w:rFonts w:ascii="Times New Roman" w:hAnsi="Times New Roman" w:cs="Times New Roman"/>
          <w:b/>
          <w:sz w:val="24"/>
          <w:szCs w:val="24"/>
        </w:rPr>
        <w:t xml:space="preserve"> Summary</w:t>
      </w:r>
    </w:p>
    <w:p w:rsidR="004C7C29" w:rsidRPr="001E35AC" w:rsidRDefault="000A0E14" w:rsidP="001E35AC">
      <w:pPr>
        <w:pStyle w:val="ListParagraph"/>
        <w:spacing w:after="0" w:line="480" w:lineRule="auto"/>
        <w:ind w:left="0" w:firstLine="720"/>
        <w:rPr>
          <w:rFonts w:ascii="Times New Roman" w:hAnsi="Times New Roman" w:cs="Times New Roman"/>
          <w:sz w:val="24"/>
          <w:szCs w:val="24"/>
        </w:rPr>
      </w:pPr>
      <w:r w:rsidRPr="000A0E14">
        <w:rPr>
          <w:rFonts w:ascii="Times New Roman" w:hAnsi="Times New Roman" w:cs="Times New Roman"/>
          <w:sz w:val="24"/>
          <w:szCs w:val="24"/>
        </w:rPr>
        <w:t xml:space="preserve">The pedestrian bridge aimed to enhance conveyance of the people inclusive of scholars, workers, and motorists to and from Florida International University (FIU) and the city Sweetwater suburban area over the southwest eight street traffic way. This emerged as a government-funded traffic project focusing reduction of the accident involved victims on the highway that the police traffic department reported to the state. After a successful project proposal, the </w:t>
      </w:r>
      <w:proofErr w:type="spellStart"/>
      <w:r w:rsidRPr="000A0E14">
        <w:rPr>
          <w:rFonts w:ascii="Times New Roman" w:hAnsi="Times New Roman" w:cs="Times New Roman"/>
          <w:sz w:val="24"/>
          <w:szCs w:val="24"/>
        </w:rPr>
        <w:t>Munilla</w:t>
      </w:r>
      <w:proofErr w:type="spellEnd"/>
      <w:r w:rsidRPr="000A0E14">
        <w:rPr>
          <w:rFonts w:ascii="Times New Roman" w:hAnsi="Times New Roman" w:cs="Times New Roman"/>
          <w:sz w:val="24"/>
          <w:szCs w:val="24"/>
        </w:rPr>
        <w:t xml:space="preserve"> Construction Management Company (MCM) was finally awarded the project task that included the pedestrian bridge design and construction. The process called involvement of </w:t>
      </w:r>
      <w:proofErr w:type="spellStart"/>
      <w:r w:rsidRPr="000A0E14">
        <w:rPr>
          <w:rFonts w:ascii="Times New Roman" w:hAnsi="Times New Roman" w:cs="Times New Roman"/>
          <w:sz w:val="24"/>
          <w:szCs w:val="24"/>
        </w:rPr>
        <w:t>Figg</w:t>
      </w:r>
      <w:proofErr w:type="spellEnd"/>
      <w:r w:rsidRPr="000A0E14">
        <w:rPr>
          <w:rFonts w:ascii="Times New Roman" w:hAnsi="Times New Roman" w:cs="Times New Roman"/>
          <w:sz w:val="24"/>
          <w:szCs w:val="24"/>
        </w:rPr>
        <w:t xml:space="preserve"> Company that was associated with the pedestrian bridge designing. However, the project awarded company (MCM) later on implemented the bridge construction which typically was identical with the selection of accelerated construction technique. The bridge collapse incident thereafter happened during the last phase of the bridge installation. The stated report expectations reveal that the bridge was to be opened in the year 2019 but instead, due to the accelerated construction technique that the MCM Company implemented, it was consequently opened a year before the project stipulated launching time. A particular construction and quality assurance engineer surveyed the bridge wherein conclusion come up with a reported that stated that the pedestrian bridge portrayed some cracks. Expectedly, it was hopeful for the company to initiate an emergency repair strategy for the witnessed bridge cracks. However, the MCM Company ordered for the engineers to tighten the bridge loosened cables from which the bridge collapsed during the cable tightening process. As a result of the unexpected terrific accident, the bridge collapse caused instant loss of four (4) individuals’ lives. According to the hospital reported news, eight patients were received for an emergency treatment where two (2) of the patients were seriously injured as one had fatal head and chest injuries while the other was confirmed to have broken bones. Generally, the catastrophic incident caused </w:t>
      </w:r>
      <w:r w:rsidRPr="000A0E14">
        <w:rPr>
          <w:rFonts w:ascii="Times New Roman" w:hAnsi="Times New Roman" w:cs="Times New Roman"/>
          <w:sz w:val="24"/>
          <w:szCs w:val="24"/>
        </w:rPr>
        <w:lastRenderedPageBreak/>
        <w:t>negative effects related to the bridge usage. The bridge collapse triggered untrustworthy of the bridge to the pedestrians hence its use would not be easily utilized.</w:t>
      </w:r>
    </w:p>
    <w:p w:rsidR="001A3C06" w:rsidRPr="001E35AC" w:rsidRDefault="001A3C06" w:rsidP="001E35AC">
      <w:pPr>
        <w:spacing w:line="480" w:lineRule="auto"/>
        <w:rPr>
          <w:b/>
        </w:rPr>
      </w:pPr>
      <w:r w:rsidRPr="001E35AC">
        <w:rPr>
          <w:b/>
        </w:rPr>
        <w:t>Best Solution</w:t>
      </w:r>
    </w:p>
    <w:p w:rsidR="00BE6B24" w:rsidRPr="001E35AC" w:rsidRDefault="000A0E14" w:rsidP="001E35AC">
      <w:pPr>
        <w:pStyle w:val="ListParagraph"/>
        <w:spacing w:after="0" w:line="480" w:lineRule="auto"/>
        <w:ind w:left="0" w:firstLine="720"/>
        <w:rPr>
          <w:rFonts w:ascii="Times New Roman" w:hAnsi="Times New Roman" w:cs="Times New Roman"/>
          <w:sz w:val="24"/>
          <w:szCs w:val="24"/>
        </w:rPr>
      </w:pPr>
      <w:r w:rsidRPr="000A0E14">
        <w:rPr>
          <w:rFonts w:ascii="Times New Roman" w:hAnsi="Times New Roman" w:cs="Times New Roman"/>
          <w:sz w:val="24"/>
          <w:szCs w:val="24"/>
        </w:rPr>
        <w:t>The company should implement the use of engineer’s verified and qualified quality construction materials that would ensure quality and an efficient pedestrian bridge built and would similarly stay long and dwell after its elevation over the busy highway. Engineers propose that some of the quality and recommendable construction materials to be used for the bridge construction include the light materials such as trusses and transparent light roofing materials instead of slab roofing. The materials assessment and selection of quality light materials help fight reducing the bridge weight that would probably result in the bridge collapse. A thorough evaluation of the material strength and durability would effectively fight against the construction of the poorly and short-lasting structured bridges that are causing deaths, damages, and injuries to people. The evaluation exercise of the material should be conducted before the structure construction. Finally, the engineers should be precisely focused on every construction step of the bridge.</w:t>
      </w:r>
    </w:p>
    <w:p w:rsidR="00E9540B" w:rsidRPr="001E35AC" w:rsidRDefault="00E9540B" w:rsidP="001E35AC">
      <w:pPr>
        <w:spacing w:line="480" w:lineRule="auto"/>
        <w:rPr>
          <w:b/>
        </w:rPr>
      </w:pPr>
      <w:r w:rsidRPr="001E35AC">
        <w:rPr>
          <w:b/>
        </w:rPr>
        <w:t>Challenges</w:t>
      </w:r>
    </w:p>
    <w:p w:rsidR="000A0E14" w:rsidRDefault="000A0E14" w:rsidP="000A0E14">
      <w:pPr>
        <w:spacing w:line="480" w:lineRule="auto"/>
      </w:pPr>
      <w:r>
        <w:t xml:space="preserve">There are various challenges that are associated with the pedestrian bridge building and elevation. </w:t>
      </w:r>
    </w:p>
    <w:p w:rsidR="000A0E14" w:rsidRDefault="000A0E14" w:rsidP="000A0E14">
      <w:pPr>
        <w:spacing w:line="480" w:lineRule="auto"/>
      </w:pPr>
      <w:r>
        <w:t xml:space="preserve">First and foremost, completion of the construction process would require an extended time that ensures each bridge construction phase is keenly and effectively passed through. The whole bridge construction process requires elongated time such as; bridge sample construction and also the bridge stress testing which needs keenness and adequate time. </w:t>
      </w:r>
    </w:p>
    <w:p w:rsidR="000A0E14" w:rsidRDefault="000A0E14" w:rsidP="000A0E14">
      <w:pPr>
        <w:spacing w:line="480" w:lineRule="auto"/>
      </w:pPr>
      <w:r>
        <w:t xml:space="preserve">Approving of the quality construction materials takes time because if the selected materials do not meet the required quality expectations are returned for the right and intended materials. </w:t>
      </w:r>
    </w:p>
    <w:p w:rsidR="000A0E14" w:rsidRDefault="000A0E14" w:rsidP="000A0E14">
      <w:pPr>
        <w:spacing w:line="480" w:lineRule="auto"/>
      </w:pPr>
      <w:r>
        <w:lastRenderedPageBreak/>
        <w:t xml:space="preserve">Another challenge emerges with the above-provided solution is that it is more costly than the previous followed procedures hence increasing the bridge construction cost. For instance, the light and recommended materials such as truss intended for construction of the bridge are more expensive than the concrete slab that was built. Transparent and light roofing materials that would serve light-weighing of the bridge are also costly.  </w:t>
      </w:r>
    </w:p>
    <w:p w:rsidR="00F17F3D" w:rsidRPr="001E35AC" w:rsidRDefault="000A0E14" w:rsidP="000A0E14">
      <w:pPr>
        <w:spacing w:line="480" w:lineRule="auto"/>
      </w:pPr>
      <w:r>
        <w:t>Finally, it is a relevant factor to the engineers to ensure the building of quality and durable pedestrian bridges as they greatly save human lives lost during the anonymous crossing of the busy roads and highways.</w:t>
      </w:r>
    </w:p>
    <w:p w:rsidR="00D175C3" w:rsidRPr="001E35AC" w:rsidRDefault="00D175C3" w:rsidP="001E35AC">
      <w:pPr>
        <w:pStyle w:val="ListParagraph"/>
        <w:spacing w:line="480" w:lineRule="auto"/>
        <w:ind w:left="1800"/>
        <w:rPr>
          <w:rFonts w:ascii="Times New Roman" w:hAnsi="Times New Roman" w:cs="Times New Roman"/>
          <w:b/>
          <w:sz w:val="24"/>
          <w:szCs w:val="24"/>
        </w:rPr>
      </w:pPr>
    </w:p>
    <w:p w:rsidR="004037A0" w:rsidRPr="001E35AC" w:rsidRDefault="004037A0" w:rsidP="001E35AC">
      <w:pPr>
        <w:spacing w:line="480" w:lineRule="auto"/>
        <w:rPr>
          <w:b/>
        </w:rPr>
      </w:pPr>
      <w:r w:rsidRPr="001E35AC">
        <w:rPr>
          <w:b/>
        </w:rPr>
        <w:br w:type="page"/>
      </w:r>
    </w:p>
    <w:p w:rsidR="00AC18E9" w:rsidRPr="00BE2436" w:rsidRDefault="00AC18E9" w:rsidP="001E35AC">
      <w:pPr>
        <w:spacing w:line="480" w:lineRule="auto"/>
        <w:jc w:val="center"/>
      </w:pPr>
      <w:r w:rsidRPr="00BE2436">
        <w:lastRenderedPageBreak/>
        <w:t xml:space="preserve">References </w:t>
      </w:r>
    </w:p>
    <w:p w:rsidR="00D175C3" w:rsidRPr="00E50D89" w:rsidRDefault="00D175C3" w:rsidP="00480E7D">
      <w:pPr>
        <w:spacing w:line="480" w:lineRule="auto"/>
        <w:ind w:left="720" w:hanging="720"/>
      </w:pPr>
      <w:r w:rsidRPr="00E50D89">
        <w:t>https://www.nytimes.com/interactive/2018/03/16/us/florida-bridge-construction.html</w:t>
      </w:r>
    </w:p>
    <w:p w:rsidR="00D175C3" w:rsidRPr="00E50D89" w:rsidRDefault="00D175C3" w:rsidP="00480E7D">
      <w:pPr>
        <w:spacing w:line="480" w:lineRule="auto"/>
        <w:ind w:left="720" w:hanging="720"/>
      </w:pPr>
      <w:r w:rsidRPr="00E50D89">
        <w:t>https://www.cnbc.com/2018/03/15/the-bridge-that-collapsed-near-a-florida-university-was-installed-in-a-single-morning.html</w:t>
      </w:r>
    </w:p>
    <w:p w:rsidR="00D175C3" w:rsidRPr="00E50D89" w:rsidRDefault="00D175C3" w:rsidP="00480E7D">
      <w:pPr>
        <w:spacing w:line="480" w:lineRule="auto"/>
        <w:ind w:left="720" w:hanging="720"/>
      </w:pPr>
      <w:r w:rsidRPr="00E50D89">
        <w:t>http://time.com/5201941/fiu-pedestrian-bridge-collapse-florida-international-university/</w:t>
      </w:r>
    </w:p>
    <w:p w:rsidR="00D175C3" w:rsidRPr="00E50D89" w:rsidRDefault="00D175C3" w:rsidP="00480E7D">
      <w:pPr>
        <w:spacing w:line="480" w:lineRule="auto"/>
        <w:ind w:left="720" w:hanging="720"/>
      </w:pPr>
      <w:r w:rsidRPr="00E50D89">
        <w:t>http://www.miamiherald.com/news/politics-government/article205514834.html</w:t>
      </w:r>
    </w:p>
    <w:p w:rsidR="00D175C3" w:rsidRPr="00E50D89" w:rsidRDefault="00D175C3" w:rsidP="00480E7D">
      <w:pPr>
        <w:spacing w:line="480" w:lineRule="auto"/>
        <w:ind w:left="720" w:hanging="720"/>
        <w:sectPr w:rsidR="00D175C3" w:rsidRPr="00E50D89" w:rsidSect="00BE2436">
          <w:headerReference w:type="even" r:id="rId8"/>
          <w:headerReference w:type="default" r:id="rId9"/>
          <w:headerReference w:type="first" r:id="rId10"/>
          <w:pgSz w:w="12240" w:h="15840"/>
          <w:pgMar w:top="1440" w:right="1080" w:bottom="1440" w:left="1080" w:header="720" w:footer="720" w:gutter="0"/>
          <w:cols w:space="720"/>
          <w:titlePg/>
          <w:docGrid w:linePitch="360"/>
        </w:sectPr>
      </w:pPr>
      <w:r w:rsidRPr="00E50D89">
        <w:t>http://www.miamiherald.com/news/local/community/</w:t>
      </w:r>
      <w:r w:rsidR="009A020A" w:rsidRPr="00E50D89">
        <w:t>miami-dade/article205432029.htm</w:t>
      </w:r>
    </w:p>
    <w:p w:rsidR="00341707" w:rsidRPr="001E35AC" w:rsidRDefault="00341707" w:rsidP="001E35AC">
      <w:pPr>
        <w:spacing w:line="480" w:lineRule="auto"/>
        <w:rPr>
          <w:b/>
        </w:rPr>
      </w:pPr>
    </w:p>
    <w:sectPr w:rsidR="00341707" w:rsidRPr="001E35AC" w:rsidSect="0034170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D44" w:rsidRDefault="00E06D44" w:rsidP="00AC18E9">
      <w:r>
        <w:separator/>
      </w:r>
    </w:p>
  </w:endnote>
  <w:endnote w:type="continuationSeparator" w:id="0">
    <w:p w:rsidR="00E06D44" w:rsidRDefault="00E06D44" w:rsidP="00AC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D44" w:rsidRDefault="00E06D44" w:rsidP="00AC18E9">
      <w:r>
        <w:separator/>
      </w:r>
    </w:p>
  </w:footnote>
  <w:footnote w:type="continuationSeparator" w:id="0">
    <w:p w:rsidR="00E06D44" w:rsidRDefault="00E06D44" w:rsidP="00AC18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18E9" w:rsidRDefault="001D5F7B" w:rsidP="00327217">
    <w:pPr>
      <w:pStyle w:val="Header"/>
      <w:framePr w:wrap="around" w:vAnchor="text" w:hAnchor="margin" w:xAlign="right" w:y="1"/>
      <w:rPr>
        <w:rStyle w:val="PageNumber"/>
      </w:rPr>
    </w:pPr>
    <w:r>
      <w:rPr>
        <w:rStyle w:val="PageNumber"/>
      </w:rPr>
      <w:fldChar w:fldCharType="begin"/>
    </w:r>
    <w:r w:rsidR="00AC18E9">
      <w:rPr>
        <w:rStyle w:val="PageNumber"/>
      </w:rPr>
      <w:instrText xml:space="preserve">PAGE  </w:instrText>
    </w:r>
    <w:r>
      <w:rPr>
        <w:rStyle w:val="PageNumber"/>
      </w:rPr>
      <w:fldChar w:fldCharType="end"/>
    </w:r>
  </w:p>
  <w:p w:rsidR="00AC18E9" w:rsidRDefault="00AC18E9" w:rsidP="00AC18E9">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3930201"/>
      <w:docPartObj>
        <w:docPartGallery w:val="Page Numbers (Top of Page)"/>
        <w:docPartUnique/>
      </w:docPartObj>
    </w:sdtPr>
    <w:sdtEndPr>
      <w:rPr>
        <w:noProof/>
      </w:rPr>
    </w:sdtEndPr>
    <w:sdtContent>
      <w:p w:rsidR="00AC18E9" w:rsidRPr="00BE2436" w:rsidRDefault="00BE2436" w:rsidP="00BE2436">
        <w:pPr>
          <w:pStyle w:val="Header"/>
          <w:tabs>
            <w:tab w:val="left" w:pos="195"/>
            <w:tab w:val="right" w:pos="10080"/>
          </w:tabs>
          <w:rPr>
            <w:rFonts w:ascii="Times New Roman" w:hAnsi="Times New Roman" w:cs="Times New Roman"/>
            <w:sz w:val="24"/>
            <w:szCs w:val="24"/>
          </w:rPr>
        </w:pPr>
        <w:r w:rsidRPr="00BE2436">
          <w:rPr>
            <w:rFonts w:ascii="Times New Roman" w:hAnsi="Times New Roman" w:cs="Times New Roman"/>
            <w:sz w:val="24"/>
            <w:szCs w:val="24"/>
          </w:rPr>
          <w:t>BRIDGE COLLAPSE</w:t>
        </w:r>
        <w:r w:rsidRPr="00BE2436">
          <w:rPr>
            <w:rFonts w:ascii="Times New Roman" w:hAnsi="Times New Roman" w:cs="Times New Roman"/>
            <w:sz w:val="24"/>
            <w:szCs w:val="24"/>
          </w:rPr>
          <w:tab/>
        </w:r>
        <w:r w:rsidRPr="00BE2436">
          <w:rPr>
            <w:rFonts w:ascii="Times New Roman" w:hAnsi="Times New Roman" w:cs="Times New Roman"/>
            <w:sz w:val="24"/>
            <w:szCs w:val="24"/>
          </w:rPr>
          <w:tab/>
        </w:r>
        <w:r w:rsidRPr="00BE2436">
          <w:rPr>
            <w:rFonts w:ascii="Times New Roman" w:hAnsi="Times New Roman" w:cs="Times New Roman"/>
            <w:sz w:val="24"/>
            <w:szCs w:val="24"/>
          </w:rPr>
          <w:tab/>
        </w:r>
        <w:r w:rsidRPr="00BE2436">
          <w:rPr>
            <w:rFonts w:ascii="Times New Roman" w:hAnsi="Times New Roman" w:cs="Times New Roman"/>
            <w:sz w:val="24"/>
            <w:szCs w:val="24"/>
          </w:rPr>
          <w:fldChar w:fldCharType="begin"/>
        </w:r>
        <w:r w:rsidRPr="00BE2436">
          <w:rPr>
            <w:rFonts w:ascii="Times New Roman" w:hAnsi="Times New Roman" w:cs="Times New Roman"/>
            <w:sz w:val="24"/>
            <w:szCs w:val="24"/>
          </w:rPr>
          <w:instrText xml:space="preserve"> PAGE   \* MERGEFORMAT </w:instrText>
        </w:r>
        <w:r w:rsidRPr="00BE2436">
          <w:rPr>
            <w:rFonts w:ascii="Times New Roman" w:hAnsi="Times New Roman" w:cs="Times New Roman"/>
            <w:sz w:val="24"/>
            <w:szCs w:val="24"/>
          </w:rPr>
          <w:fldChar w:fldCharType="separate"/>
        </w:r>
        <w:r w:rsidR="003979E8">
          <w:rPr>
            <w:rFonts w:ascii="Times New Roman" w:hAnsi="Times New Roman" w:cs="Times New Roman"/>
            <w:noProof/>
            <w:sz w:val="24"/>
            <w:szCs w:val="24"/>
          </w:rPr>
          <w:t>2</w:t>
        </w:r>
        <w:r w:rsidRPr="00BE2436">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2436" w:rsidRPr="00BE2436" w:rsidRDefault="00BE2436" w:rsidP="00BE2436">
    <w:pPr>
      <w:pStyle w:val="Header"/>
      <w:rPr>
        <w:rFonts w:ascii="Times New Roman" w:hAnsi="Times New Roman" w:cs="Times New Roman"/>
        <w:sz w:val="24"/>
        <w:szCs w:val="24"/>
      </w:rPr>
    </w:pPr>
    <w:r w:rsidRPr="00BE2436">
      <w:rPr>
        <w:rFonts w:ascii="Times New Roman" w:hAnsi="Times New Roman" w:cs="Times New Roman"/>
        <w:sz w:val="24"/>
        <w:szCs w:val="24"/>
      </w:rPr>
      <w:t>Running head: BRIDGE COLLAPSE</w:t>
    </w:r>
    <w:r w:rsidRPr="00BE2436">
      <w:rPr>
        <w:rFonts w:ascii="Times New Roman" w:hAnsi="Times New Roman" w:cs="Times New Roman"/>
        <w:sz w:val="24"/>
        <w:szCs w:val="24"/>
      </w:rPr>
      <w:tab/>
    </w:r>
    <w:r w:rsidRPr="00BE2436">
      <w:rPr>
        <w:rFonts w:ascii="Times New Roman" w:hAnsi="Times New Roman" w:cs="Times New Roman"/>
        <w:sz w:val="24"/>
        <w:szCs w:val="24"/>
      </w:rPr>
      <w:tab/>
    </w:r>
    <w:sdt>
      <w:sdtPr>
        <w:rPr>
          <w:rFonts w:ascii="Times New Roman" w:hAnsi="Times New Roman" w:cs="Times New Roman"/>
          <w:sz w:val="24"/>
          <w:szCs w:val="24"/>
        </w:rPr>
        <w:id w:val="117341223"/>
        <w:docPartObj>
          <w:docPartGallery w:val="Page Numbers (Top of Page)"/>
          <w:docPartUnique/>
        </w:docPartObj>
      </w:sdtPr>
      <w:sdtEndPr>
        <w:rPr>
          <w:noProof/>
        </w:rPr>
      </w:sdtEndPr>
      <w:sdtContent>
        <w:r w:rsidRPr="00BE2436">
          <w:rPr>
            <w:rFonts w:ascii="Times New Roman" w:hAnsi="Times New Roman" w:cs="Times New Roman"/>
            <w:sz w:val="24"/>
            <w:szCs w:val="24"/>
          </w:rPr>
          <w:fldChar w:fldCharType="begin"/>
        </w:r>
        <w:r w:rsidRPr="00BE2436">
          <w:rPr>
            <w:rFonts w:ascii="Times New Roman" w:hAnsi="Times New Roman" w:cs="Times New Roman"/>
            <w:sz w:val="24"/>
            <w:szCs w:val="24"/>
          </w:rPr>
          <w:instrText xml:space="preserve"> PAGE   \* MERGEFORMAT </w:instrText>
        </w:r>
        <w:r w:rsidRPr="00BE2436">
          <w:rPr>
            <w:rFonts w:ascii="Times New Roman" w:hAnsi="Times New Roman" w:cs="Times New Roman"/>
            <w:sz w:val="24"/>
            <w:szCs w:val="24"/>
          </w:rPr>
          <w:fldChar w:fldCharType="separate"/>
        </w:r>
        <w:r w:rsidR="003979E8">
          <w:rPr>
            <w:rFonts w:ascii="Times New Roman" w:hAnsi="Times New Roman" w:cs="Times New Roman"/>
            <w:noProof/>
            <w:sz w:val="24"/>
            <w:szCs w:val="24"/>
          </w:rPr>
          <w:t>1</w:t>
        </w:r>
        <w:r w:rsidRPr="00BE243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2791B"/>
    <w:multiLevelType w:val="hybridMultilevel"/>
    <w:tmpl w:val="9CAE4982"/>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911FB"/>
    <w:multiLevelType w:val="hybridMultilevel"/>
    <w:tmpl w:val="5FF80CEE"/>
    <w:lvl w:ilvl="0" w:tplc="7C08DA8A">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6C7FF1"/>
    <w:multiLevelType w:val="hybridMultilevel"/>
    <w:tmpl w:val="493CFD2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70604A6"/>
    <w:multiLevelType w:val="hybridMultilevel"/>
    <w:tmpl w:val="2D683522"/>
    <w:lvl w:ilvl="0" w:tplc="640C83F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2B5CE3"/>
    <w:multiLevelType w:val="hybridMultilevel"/>
    <w:tmpl w:val="171E4D2E"/>
    <w:lvl w:ilvl="0" w:tplc="67F6CA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E120D3"/>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D25A9"/>
    <w:multiLevelType w:val="hybridMultilevel"/>
    <w:tmpl w:val="DACC4868"/>
    <w:lvl w:ilvl="0" w:tplc="DA28D9B8">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7A3BEF"/>
    <w:multiLevelType w:val="hybridMultilevel"/>
    <w:tmpl w:val="F022E1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D23478D"/>
    <w:multiLevelType w:val="hybridMultilevel"/>
    <w:tmpl w:val="DE7E342C"/>
    <w:lvl w:ilvl="0" w:tplc="7BDC32F8">
      <w:start w:val="1"/>
      <w:numFmt w:val="bullet"/>
      <w:lvlText w:val=""/>
      <w:lvlJc w:val="left"/>
      <w:pPr>
        <w:ind w:left="1080" w:hanging="360"/>
      </w:pPr>
      <w:rPr>
        <w:rFonts w:ascii="Wingdings" w:eastAsiaTheme="minorHAnsi" w:hAnsi="Wingdings" w:cs="Times New Roman"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E62AC5"/>
    <w:multiLevelType w:val="hybridMultilevel"/>
    <w:tmpl w:val="E21E509E"/>
    <w:lvl w:ilvl="0" w:tplc="04090015">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3A7C27"/>
    <w:multiLevelType w:val="hybridMultilevel"/>
    <w:tmpl w:val="D96A3A5A"/>
    <w:lvl w:ilvl="0" w:tplc="E242B0A2">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F240E8"/>
    <w:multiLevelType w:val="hybridMultilevel"/>
    <w:tmpl w:val="94727028"/>
    <w:lvl w:ilvl="0" w:tplc="E18EC93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970FE3"/>
    <w:multiLevelType w:val="hybridMultilevel"/>
    <w:tmpl w:val="4CF014C4"/>
    <w:lvl w:ilvl="0" w:tplc="823C9BCC">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E46BC4"/>
    <w:multiLevelType w:val="hybridMultilevel"/>
    <w:tmpl w:val="166A56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4146FA"/>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142DB5"/>
    <w:multiLevelType w:val="hybridMultilevel"/>
    <w:tmpl w:val="57A0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6EF5B93"/>
    <w:multiLevelType w:val="hybridMultilevel"/>
    <w:tmpl w:val="A1BA0890"/>
    <w:lvl w:ilvl="0" w:tplc="CC5452E8">
      <w:start w:val="1"/>
      <w:numFmt w:val="decimal"/>
      <w:lvlText w:val="%1."/>
      <w:lvlJc w:val="left"/>
      <w:pPr>
        <w:ind w:left="1440" w:hanging="360"/>
      </w:pPr>
      <w:rPr>
        <w:rFonts w:hint="default"/>
        <w:color w:val="auto"/>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D060C41"/>
    <w:multiLevelType w:val="hybridMultilevel"/>
    <w:tmpl w:val="869EE284"/>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 w15:restartNumberingAfterBreak="0">
    <w:nsid w:val="5ECF63CD"/>
    <w:multiLevelType w:val="hybridMultilevel"/>
    <w:tmpl w:val="DF58F2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A6142"/>
    <w:multiLevelType w:val="hybridMultilevel"/>
    <w:tmpl w:val="D0D4D428"/>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5E6B4E"/>
    <w:multiLevelType w:val="hybridMultilevel"/>
    <w:tmpl w:val="6C6CDD4A"/>
    <w:lvl w:ilvl="0" w:tplc="427E26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A82FE7"/>
    <w:multiLevelType w:val="hybridMultilevel"/>
    <w:tmpl w:val="CF466E4E"/>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74D849B4"/>
    <w:multiLevelType w:val="hybridMultilevel"/>
    <w:tmpl w:val="5F582C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C32BC5"/>
    <w:multiLevelType w:val="hybridMultilevel"/>
    <w:tmpl w:val="F75ADE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831123"/>
    <w:multiLevelType w:val="hybridMultilevel"/>
    <w:tmpl w:val="14E018F0"/>
    <w:lvl w:ilvl="0" w:tplc="0409001B">
      <w:start w:val="1"/>
      <w:numFmt w:val="lowerRoman"/>
      <w:lvlText w:val="%1."/>
      <w:lvlJc w:val="right"/>
      <w:pPr>
        <w:ind w:left="1080" w:hanging="720"/>
      </w:pPr>
      <w:rPr>
        <w:rFonts w:hint="default"/>
      </w:rPr>
    </w:lvl>
    <w:lvl w:ilvl="1" w:tplc="04090019">
      <w:start w:val="1"/>
      <w:numFmt w:val="lowerLetter"/>
      <w:lvlText w:val="%2."/>
      <w:lvlJc w:val="left"/>
      <w:pPr>
        <w:ind w:left="1440" w:hanging="360"/>
      </w:pPr>
    </w:lvl>
    <w:lvl w:ilvl="2" w:tplc="DA28D9B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0"/>
  </w:num>
  <w:num w:numId="3">
    <w:abstractNumId w:val="23"/>
  </w:num>
  <w:num w:numId="4">
    <w:abstractNumId w:val="15"/>
  </w:num>
  <w:num w:numId="5">
    <w:abstractNumId w:val="11"/>
  </w:num>
  <w:num w:numId="6">
    <w:abstractNumId w:val="22"/>
  </w:num>
  <w:num w:numId="7">
    <w:abstractNumId w:val="21"/>
  </w:num>
  <w:num w:numId="8">
    <w:abstractNumId w:val="18"/>
  </w:num>
  <w:num w:numId="9">
    <w:abstractNumId w:val="17"/>
  </w:num>
  <w:num w:numId="10">
    <w:abstractNumId w:val="19"/>
  </w:num>
  <w:num w:numId="11">
    <w:abstractNumId w:val="12"/>
  </w:num>
  <w:num w:numId="12">
    <w:abstractNumId w:val="1"/>
  </w:num>
  <w:num w:numId="13">
    <w:abstractNumId w:val="9"/>
  </w:num>
  <w:num w:numId="14">
    <w:abstractNumId w:val="14"/>
  </w:num>
  <w:num w:numId="15">
    <w:abstractNumId w:val="2"/>
  </w:num>
  <w:num w:numId="16">
    <w:abstractNumId w:val="0"/>
  </w:num>
  <w:num w:numId="17">
    <w:abstractNumId w:val="6"/>
  </w:num>
  <w:num w:numId="18">
    <w:abstractNumId w:val="5"/>
  </w:num>
  <w:num w:numId="19">
    <w:abstractNumId w:val="7"/>
  </w:num>
  <w:num w:numId="20">
    <w:abstractNumId w:val="8"/>
  </w:num>
  <w:num w:numId="21">
    <w:abstractNumId w:val="16"/>
  </w:num>
  <w:num w:numId="22">
    <w:abstractNumId w:val="4"/>
  </w:num>
  <w:num w:numId="23">
    <w:abstractNumId w:val="13"/>
  </w:num>
  <w:num w:numId="24">
    <w:abstractNumId w:val="2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8E9"/>
    <w:rsid w:val="00000DD1"/>
    <w:rsid w:val="0000523D"/>
    <w:rsid w:val="00007B2C"/>
    <w:rsid w:val="0001526C"/>
    <w:rsid w:val="00017FEB"/>
    <w:rsid w:val="000207FB"/>
    <w:rsid w:val="00021BB7"/>
    <w:rsid w:val="00023A43"/>
    <w:rsid w:val="00033FFE"/>
    <w:rsid w:val="00057126"/>
    <w:rsid w:val="000767B4"/>
    <w:rsid w:val="000809C3"/>
    <w:rsid w:val="00082064"/>
    <w:rsid w:val="00094A7F"/>
    <w:rsid w:val="00096584"/>
    <w:rsid w:val="0009779A"/>
    <w:rsid w:val="00097F22"/>
    <w:rsid w:val="000A0D72"/>
    <w:rsid w:val="000A0E14"/>
    <w:rsid w:val="000A1DD7"/>
    <w:rsid w:val="000A35D8"/>
    <w:rsid w:val="000A5B59"/>
    <w:rsid w:val="000A66DD"/>
    <w:rsid w:val="000B0E26"/>
    <w:rsid w:val="000B12A2"/>
    <w:rsid w:val="000B1994"/>
    <w:rsid w:val="000B1D0F"/>
    <w:rsid w:val="000B3A31"/>
    <w:rsid w:val="000B498E"/>
    <w:rsid w:val="000B67AD"/>
    <w:rsid w:val="000C38C7"/>
    <w:rsid w:val="000D053E"/>
    <w:rsid w:val="000D3259"/>
    <w:rsid w:val="000D575C"/>
    <w:rsid w:val="000D6E7F"/>
    <w:rsid w:val="000D7248"/>
    <w:rsid w:val="000E2276"/>
    <w:rsid w:val="000E2AB4"/>
    <w:rsid w:val="000F3DD1"/>
    <w:rsid w:val="000F449E"/>
    <w:rsid w:val="001014DC"/>
    <w:rsid w:val="00102892"/>
    <w:rsid w:val="001123FD"/>
    <w:rsid w:val="001153DA"/>
    <w:rsid w:val="001318F8"/>
    <w:rsid w:val="00132FDF"/>
    <w:rsid w:val="00133697"/>
    <w:rsid w:val="00140347"/>
    <w:rsid w:val="00142FE5"/>
    <w:rsid w:val="0014510D"/>
    <w:rsid w:val="00152B41"/>
    <w:rsid w:val="001570AF"/>
    <w:rsid w:val="00161CF5"/>
    <w:rsid w:val="00163AF2"/>
    <w:rsid w:val="0016576B"/>
    <w:rsid w:val="00166AC6"/>
    <w:rsid w:val="00197081"/>
    <w:rsid w:val="001A3C06"/>
    <w:rsid w:val="001B17C8"/>
    <w:rsid w:val="001B47F9"/>
    <w:rsid w:val="001B4850"/>
    <w:rsid w:val="001C17F3"/>
    <w:rsid w:val="001C31AE"/>
    <w:rsid w:val="001C4E4C"/>
    <w:rsid w:val="001D13AF"/>
    <w:rsid w:val="001D5F7B"/>
    <w:rsid w:val="001D64F9"/>
    <w:rsid w:val="001D7400"/>
    <w:rsid w:val="001E35AC"/>
    <w:rsid w:val="001F17F6"/>
    <w:rsid w:val="00201396"/>
    <w:rsid w:val="00211101"/>
    <w:rsid w:val="00212611"/>
    <w:rsid w:val="002236B8"/>
    <w:rsid w:val="0023149C"/>
    <w:rsid w:val="0023294F"/>
    <w:rsid w:val="00240078"/>
    <w:rsid w:val="002439EE"/>
    <w:rsid w:val="00246B7D"/>
    <w:rsid w:val="00251483"/>
    <w:rsid w:val="0025379D"/>
    <w:rsid w:val="002614EA"/>
    <w:rsid w:val="002660CC"/>
    <w:rsid w:val="00266CFD"/>
    <w:rsid w:val="002715C8"/>
    <w:rsid w:val="00272093"/>
    <w:rsid w:val="002775A7"/>
    <w:rsid w:val="00280A3B"/>
    <w:rsid w:val="00284BA9"/>
    <w:rsid w:val="00286535"/>
    <w:rsid w:val="00290CC3"/>
    <w:rsid w:val="00297B0A"/>
    <w:rsid w:val="002A2D3A"/>
    <w:rsid w:val="002A3355"/>
    <w:rsid w:val="002B091A"/>
    <w:rsid w:val="002C668F"/>
    <w:rsid w:val="002C75FB"/>
    <w:rsid w:val="002D4E77"/>
    <w:rsid w:val="002D773B"/>
    <w:rsid w:val="002E63E0"/>
    <w:rsid w:val="002E6B5B"/>
    <w:rsid w:val="003029E9"/>
    <w:rsid w:val="00310416"/>
    <w:rsid w:val="00310766"/>
    <w:rsid w:val="00311EA0"/>
    <w:rsid w:val="003131A1"/>
    <w:rsid w:val="003139D4"/>
    <w:rsid w:val="00326E26"/>
    <w:rsid w:val="00327217"/>
    <w:rsid w:val="003278EF"/>
    <w:rsid w:val="00332A21"/>
    <w:rsid w:val="00336ACF"/>
    <w:rsid w:val="003379BD"/>
    <w:rsid w:val="00341707"/>
    <w:rsid w:val="00343BDD"/>
    <w:rsid w:val="003449DF"/>
    <w:rsid w:val="00346B39"/>
    <w:rsid w:val="003505E9"/>
    <w:rsid w:val="00350F87"/>
    <w:rsid w:val="003526A9"/>
    <w:rsid w:val="003568EC"/>
    <w:rsid w:val="003610AD"/>
    <w:rsid w:val="003611BC"/>
    <w:rsid w:val="0036320C"/>
    <w:rsid w:val="00371603"/>
    <w:rsid w:val="003719AE"/>
    <w:rsid w:val="00383695"/>
    <w:rsid w:val="00390553"/>
    <w:rsid w:val="00390BE8"/>
    <w:rsid w:val="003979E8"/>
    <w:rsid w:val="003A3F2E"/>
    <w:rsid w:val="003A4063"/>
    <w:rsid w:val="003A6580"/>
    <w:rsid w:val="003B3128"/>
    <w:rsid w:val="003B6337"/>
    <w:rsid w:val="003C5272"/>
    <w:rsid w:val="003D2F5D"/>
    <w:rsid w:val="003D5AD6"/>
    <w:rsid w:val="003E2CEE"/>
    <w:rsid w:val="003F0684"/>
    <w:rsid w:val="003F2A9C"/>
    <w:rsid w:val="003F5CF1"/>
    <w:rsid w:val="003F65E0"/>
    <w:rsid w:val="004032DA"/>
    <w:rsid w:val="004037A0"/>
    <w:rsid w:val="004069E8"/>
    <w:rsid w:val="004135A1"/>
    <w:rsid w:val="00421D27"/>
    <w:rsid w:val="00422D2B"/>
    <w:rsid w:val="004315BC"/>
    <w:rsid w:val="004427E5"/>
    <w:rsid w:val="004432FD"/>
    <w:rsid w:val="00446389"/>
    <w:rsid w:val="0045362F"/>
    <w:rsid w:val="00457152"/>
    <w:rsid w:val="00463913"/>
    <w:rsid w:val="00472D8E"/>
    <w:rsid w:val="004757F0"/>
    <w:rsid w:val="00480B4A"/>
    <w:rsid w:val="00480E7D"/>
    <w:rsid w:val="004836D7"/>
    <w:rsid w:val="00484DE4"/>
    <w:rsid w:val="004858F1"/>
    <w:rsid w:val="0049036F"/>
    <w:rsid w:val="00496266"/>
    <w:rsid w:val="004A33C3"/>
    <w:rsid w:val="004A5EF7"/>
    <w:rsid w:val="004B1963"/>
    <w:rsid w:val="004B33B0"/>
    <w:rsid w:val="004B586E"/>
    <w:rsid w:val="004C696B"/>
    <w:rsid w:val="004C7891"/>
    <w:rsid w:val="004C7C29"/>
    <w:rsid w:val="004D093D"/>
    <w:rsid w:val="004E12F5"/>
    <w:rsid w:val="004E339E"/>
    <w:rsid w:val="004F0389"/>
    <w:rsid w:val="005029A2"/>
    <w:rsid w:val="0050410C"/>
    <w:rsid w:val="00504B17"/>
    <w:rsid w:val="00520841"/>
    <w:rsid w:val="005264A2"/>
    <w:rsid w:val="00530DE4"/>
    <w:rsid w:val="00531458"/>
    <w:rsid w:val="00533238"/>
    <w:rsid w:val="00543593"/>
    <w:rsid w:val="00545CB4"/>
    <w:rsid w:val="00551CB4"/>
    <w:rsid w:val="005528A3"/>
    <w:rsid w:val="00554CDB"/>
    <w:rsid w:val="0056128B"/>
    <w:rsid w:val="00561DB9"/>
    <w:rsid w:val="005631EE"/>
    <w:rsid w:val="00563ECF"/>
    <w:rsid w:val="00565B65"/>
    <w:rsid w:val="00566E47"/>
    <w:rsid w:val="0056747C"/>
    <w:rsid w:val="00575E47"/>
    <w:rsid w:val="005868A0"/>
    <w:rsid w:val="00586F4C"/>
    <w:rsid w:val="00591AAC"/>
    <w:rsid w:val="005B0D44"/>
    <w:rsid w:val="005B19B7"/>
    <w:rsid w:val="005C3AD1"/>
    <w:rsid w:val="005C5941"/>
    <w:rsid w:val="005C6F1C"/>
    <w:rsid w:val="005D0AB5"/>
    <w:rsid w:val="005D1ADA"/>
    <w:rsid w:val="005D6CD2"/>
    <w:rsid w:val="005E5BAC"/>
    <w:rsid w:val="005E750B"/>
    <w:rsid w:val="005E79AD"/>
    <w:rsid w:val="005F1724"/>
    <w:rsid w:val="005F7400"/>
    <w:rsid w:val="005F7BFC"/>
    <w:rsid w:val="00600B5A"/>
    <w:rsid w:val="00611A35"/>
    <w:rsid w:val="00616C6D"/>
    <w:rsid w:val="00617A06"/>
    <w:rsid w:val="00617B93"/>
    <w:rsid w:val="00623F65"/>
    <w:rsid w:val="00625D2B"/>
    <w:rsid w:val="00635D00"/>
    <w:rsid w:val="00636017"/>
    <w:rsid w:val="00641411"/>
    <w:rsid w:val="00650A2D"/>
    <w:rsid w:val="00653188"/>
    <w:rsid w:val="006627EA"/>
    <w:rsid w:val="00663968"/>
    <w:rsid w:val="00667A04"/>
    <w:rsid w:val="00670C50"/>
    <w:rsid w:val="0068286E"/>
    <w:rsid w:val="00683E35"/>
    <w:rsid w:val="00691E40"/>
    <w:rsid w:val="00693A44"/>
    <w:rsid w:val="00694274"/>
    <w:rsid w:val="00696262"/>
    <w:rsid w:val="006A708E"/>
    <w:rsid w:val="006B037B"/>
    <w:rsid w:val="006B3F18"/>
    <w:rsid w:val="006B589D"/>
    <w:rsid w:val="006B7382"/>
    <w:rsid w:val="006C42B3"/>
    <w:rsid w:val="006C4812"/>
    <w:rsid w:val="006C6FA0"/>
    <w:rsid w:val="006D6F1F"/>
    <w:rsid w:val="006D6F9F"/>
    <w:rsid w:val="00712496"/>
    <w:rsid w:val="007202D9"/>
    <w:rsid w:val="0073364F"/>
    <w:rsid w:val="00734C2C"/>
    <w:rsid w:val="007426E2"/>
    <w:rsid w:val="007514E3"/>
    <w:rsid w:val="00754086"/>
    <w:rsid w:val="007561C9"/>
    <w:rsid w:val="00757892"/>
    <w:rsid w:val="00761766"/>
    <w:rsid w:val="007636A7"/>
    <w:rsid w:val="007665A3"/>
    <w:rsid w:val="00772B7A"/>
    <w:rsid w:val="007844C1"/>
    <w:rsid w:val="00784DA2"/>
    <w:rsid w:val="00787307"/>
    <w:rsid w:val="007879DD"/>
    <w:rsid w:val="00793B21"/>
    <w:rsid w:val="00796A0F"/>
    <w:rsid w:val="007A343F"/>
    <w:rsid w:val="007A429F"/>
    <w:rsid w:val="007A72C5"/>
    <w:rsid w:val="007B127C"/>
    <w:rsid w:val="007B3C40"/>
    <w:rsid w:val="007D14FF"/>
    <w:rsid w:val="007D2383"/>
    <w:rsid w:val="007D3B80"/>
    <w:rsid w:val="007D57FB"/>
    <w:rsid w:val="007E03A6"/>
    <w:rsid w:val="007E3EE2"/>
    <w:rsid w:val="007E4100"/>
    <w:rsid w:val="007E69E7"/>
    <w:rsid w:val="007E6A34"/>
    <w:rsid w:val="007E7A1F"/>
    <w:rsid w:val="007F4A37"/>
    <w:rsid w:val="00802D3E"/>
    <w:rsid w:val="00803546"/>
    <w:rsid w:val="0080410D"/>
    <w:rsid w:val="00807705"/>
    <w:rsid w:val="00810C60"/>
    <w:rsid w:val="00810D9B"/>
    <w:rsid w:val="00812001"/>
    <w:rsid w:val="0084005F"/>
    <w:rsid w:val="00857B95"/>
    <w:rsid w:val="0086239C"/>
    <w:rsid w:val="008656F4"/>
    <w:rsid w:val="008713AC"/>
    <w:rsid w:val="00876EC1"/>
    <w:rsid w:val="008806D3"/>
    <w:rsid w:val="0089041D"/>
    <w:rsid w:val="00892E25"/>
    <w:rsid w:val="00897022"/>
    <w:rsid w:val="008A3245"/>
    <w:rsid w:val="008B11AE"/>
    <w:rsid w:val="008B60FE"/>
    <w:rsid w:val="008C2770"/>
    <w:rsid w:val="008C3280"/>
    <w:rsid w:val="008D11CD"/>
    <w:rsid w:val="008E0304"/>
    <w:rsid w:val="008E5CE0"/>
    <w:rsid w:val="008E71A1"/>
    <w:rsid w:val="008F03F3"/>
    <w:rsid w:val="008F3A60"/>
    <w:rsid w:val="00906908"/>
    <w:rsid w:val="009072B2"/>
    <w:rsid w:val="00912C28"/>
    <w:rsid w:val="009152C2"/>
    <w:rsid w:val="0091719A"/>
    <w:rsid w:val="00920D76"/>
    <w:rsid w:val="0092144C"/>
    <w:rsid w:val="00922365"/>
    <w:rsid w:val="00926C53"/>
    <w:rsid w:val="0093252D"/>
    <w:rsid w:val="00933E13"/>
    <w:rsid w:val="009414CC"/>
    <w:rsid w:val="00941E84"/>
    <w:rsid w:val="00942D69"/>
    <w:rsid w:val="00943A22"/>
    <w:rsid w:val="00950115"/>
    <w:rsid w:val="00950E5F"/>
    <w:rsid w:val="00952DF0"/>
    <w:rsid w:val="00955628"/>
    <w:rsid w:val="0095578A"/>
    <w:rsid w:val="00956FF1"/>
    <w:rsid w:val="00957071"/>
    <w:rsid w:val="00957A53"/>
    <w:rsid w:val="009606CF"/>
    <w:rsid w:val="00961958"/>
    <w:rsid w:val="00965656"/>
    <w:rsid w:val="00965E2F"/>
    <w:rsid w:val="00967A7E"/>
    <w:rsid w:val="00972777"/>
    <w:rsid w:val="0097309F"/>
    <w:rsid w:val="0097599C"/>
    <w:rsid w:val="00992729"/>
    <w:rsid w:val="00994AC1"/>
    <w:rsid w:val="009955CA"/>
    <w:rsid w:val="00995A41"/>
    <w:rsid w:val="00996C72"/>
    <w:rsid w:val="009A020A"/>
    <w:rsid w:val="009A4380"/>
    <w:rsid w:val="009A4594"/>
    <w:rsid w:val="009A6FBF"/>
    <w:rsid w:val="009B4B8F"/>
    <w:rsid w:val="009D76E0"/>
    <w:rsid w:val="009E198B"/>
    <w:rsid w:val="009E67C6"/>
    <w:rsid w:val="009E691C"/>
    <w:rsid w:val="009E7ADE"/>
    <w:rsid w:val="009F061C"/>
    <w:rsid w:val="009F44E0"/>
    <w:rsid w:val="009F4A7A"/>
    <w:rsid w:val="009F511A"/>
    <w:rsid w:val="00A000E6"/>
    <w:rsid w:val="00A01237"/>
    <w:rsid w:val="00A067C4"/>
    <w:rsid w:val="00A15E3A"/>
    <w:rsid w:val="00A168A6"/>
    <w:rsid w:val="00A173B4"/>
    <w:rsid w:val="00A2228E"/>
    <w:rsid w:val="00A2516A"/>
    <w:rsid w:val="00A2711B"/>
    <w:rsid w:val="00A27E79"/>
    <w:rsid w:val="00A3002D"/>
    <w:rsid w:val="00A302D8"/>
    <w:rsid w:val="00A33BB5"/>
    <w:rsid w:val="00A377FE"/>
    <w:rsid w:val="00A37A88"/>
    <w:rsid w:val="00A4356A"/>
    <w:rsid w:val="00A45E84"/>
    <w:rsid w:val="00A555DE"/>
    <w:rsid w:val="00A55DD9"/>
    <w:rsid w:val="00A577C1"/>
    <w:rsid w:val="00A6079F"/>
    <w:rsid w:val="00A71F10"/>
    <w:rsid w:val="00A76303"/>
    <w:rsid w:val="00A854E0"/>
    <w:rsid w:val="00A9019C"/>
    <w:rsid w:val="00A928E0"/>
    <w:rsid w:val="00A94C71"/>
    <w:rsid w:val="00A94D40"/>
    <w:rsid w:val="00AA1DAB"/>
    <w:rsid w:val="00AA21FF"/>
    <w:rsid w:val="00AA26DB"/>
    <w:rsid w:val="00AA3381"/>
    <w:rsid w:val="00AA380A"/>
    <w:rsid w:val="00AA3C89"/>
    <w:rsid w:val="00AA4747"/>
    <w:rsid w:val="00AA4A1F"/>
    <w:rsid w:val="00AA71CB"/>
    <w:rsid w:val="00AB3ED4"/>
    <w:rsid w:val="00AB4464"/>
    <w:rsid w:val="00AC18E9"/>
    <w:rsid w:val="00AC732F"/>
    <w:rsid w:val="00AD3574"/>
    <w:rsid w:val="00AD5823"/>
    <w:rsid w:val="00AE0579"/>
    <w:rsid w:val="00AE0B0E"/>
    <w:rsid w:val="00AE19C7"/>
    <w:rsid w:val="00AE489C"/>
    <w:rsid w:val="00AE5C80"/>
    <w:rsid w:val="00AF24B8"/>
    <w:rsid w:val="00AF31C0"/>
    <w:rsid w:val="00AF491A"/>
    <w:rsid w:val="00B03E72"/>
    <w:rsid w:val="00B11862"/>
    <w:rsid w:val="00B1227A"/>
    <w:rsid w:val="00B13097"/>
    <w:rsid w:val="00B16016"/>
    <w:rsid w:val="00B20F93"/>
    <w:rsid w:val="00B20FA2"/>
    <w:rsid w:val="00B32391"/>
    <w:rsid w:val="00B344DE"/>
    <w:rsid w:val="00B3681D"/>
    <w:rsid w:val="00B47388"/>
    <w:rsid w:val="00B473D3"/>
    <w:rsid w:val="00B47EBE"/>
    <w:rsid w:val="00B51831"/>
    <w:rsid w:val="00B54C55"/>
    <w:rsid w:val="00B63B40"/>
    <w:rsid w:val="00B651FA"/>
    <w:rsid w:val="00B939A9"/>
    <w:rsid w:val="00BB0AB8"/>
    <w:rsid w:val="00BB3B24"/>
    <w:rsid w:val="00BC3B20"/>
    <w:rsid w:val="00BD53F7"/>
    <w:rsid w:val="00BD5C73"/>
    <w:rsid w:val="00BE23BA"/>
    <w:rsid w:val="00BE2436"/>
    <w:rsid w:val="00BE6B24"/>
    <w:rsid w:val="00BF4483"/>
    <w:rsid w:val="00BF4C95"/>
    <w:rsid w:val="00BF7E59"/>
    <w:rsid w:val="00C03332"/>
    <w:rsid w:val="00C06D05"/>
    <w:rsid w:val="00C11E4B"/>
    <w:rsid w:val="00C12472"/>
    <w:rsid w:val="00C12D0E"/>
    <w:rsid w:val="00C13C37"/>
    <w:rsid w:val="00C141C6"/>
    <w:rsid w:val="00C207DE"/>
    <w:rsid w:val="00C228B9"/>
    <w:rsid w:val="00C24A1B"/>
    <w:rsid w:val="00C2517D"/>
    <w:rsid w:val="00C33418"/>
    <w:rsid w:val="00C33DC9"/>
    <w:rsid w:val="00C35095"/>
    <w:rsid w:val="00C36AD9"/>
    <w:rsid w:val="00C377D1"/>
    <w:rsid w:val="00C4498B"/>
    <w:rsid w:val="00C44B79"/>
    <w:rsid w:val="00C4784D"/>
    <w:rsid w:val="00C52F03"/>
    <w:rsid w:val="00C625BC"/>
    <w:rsid w:val="00C77D7E"/>
    <w:rsid w:val="00C82745"/>
    <w:rsid w:val="00C8301A"/>
    <w:rsid w:val="00C90A48"/>
    <w:rsid w:val="00CA522F"/>
    <w:rsid w:val="00CA5973"/>
    <w:rsid w:val="00CB1166"/>
    <w:rsid w:val="00CB4535"/>
    <w:rsid w:val="00CB5072"/>
    <w:rsid w:val="00CC070D"/>
    <w:rsid w:val="00CC0FE9"/>
    <w:rsid w:val="00CC37A8"/>
    <w:rsid w:val="00CC7303"/>
    <w:rsid w:val="00CD5A9B"/>
    <w:rsid w:val="00CE06B7"/>
    <w:rsid w:val="00CE41A4"/>
    <w:rsid w:val="00CF0D3A"/>
    <w:rsid w:val="00CF27CD"/>
    <w:rsid w:val="00CF300E"/>
    <w:rsid w:val="00CF4C5A"/>
    <w:rsid w:val="00D06B03"/>
    <w:rsid w:val="00D1566E"/>
    <w:rsid w:val="00D175C3"/>
    <w:rsid w:val="00D2460A"/>
    <w:rsid w:val="00D310CD"/>
    <w:rsid w:val="00D341DD"/>
    <w:rsid w:val="00D34630"/>
    <w:rsid w:val="00D37FDC"/>
    <w:rsid w:val="00D4479C"/>
    <w:rsid w:val="00D52322"/>
    <w:rsid w:val="00D55B41"/>
    <w:rsid w:val="00D600B8"/>
    <w:rsid w:val="00D605C7"/>
    <w:rsid w:val="00D607A2"/>
    <w:rsid w:val="00D60BA9"/>
    <w:rsid w:val="00D64193"/>
    <w:rsid w:val="00D74800"/>
    <w:rsid w:val="00D85BA3"/>
    <w:rsid w:val="00D8676F"/>
    <w:rsid w:val="00D917B3"/>
    <w:rsid w:val="00D97A88"/>
    <w:rsid w:val="00DA7069"/>
    <w:rsid w:val="00DB4C5A"/>
    <w:rsid w:val="00DB53FD"/>
    <w:rsid w:val="00DC319C"/>
    <w:rsid w:val="00DC63B1"/>
    <w:rsid w:val="00DC7895"/>
    <w:rsid w:val="00DC7B17"/>
    <w:rsid w:val="00DC7D95"/>
    <w:rsid w:val="00DC7D98"/>
    <w:rsid w:val="00DD2CDB"/>
    <w:rsid w:val="00DD4B3F"/>
    <w:rsid w:val="00DD5D54"/>
    <w:rsid w:val="00DD69A8"/>
    <w:rsid w:val="00DD75C1"/>
    <w:rsid w:val="00DF1749"/>
    <w:rsid w:val="00DF4E23"/>
    <w:rsid w:val="00DF6760"/>
    <w:rsid w:val="00E04641"/>
    <w:rsid w:val="00E06D44"/>
    <w:rsid w:val="00E10411"/>
    <w:rsid w:val="00E14F3D"/>
    <w:rsid w:val="00E156F4"/>
    <w:rsid w:val="00E329C3"/>
    <w:rsid w:val="00E333FB"/>
    <w:rsid w:val="00E34044"/>
    <w:rsid w:val="00E3612D"/>
    <w:rsid w:val="00E4131E"/>
    <w:rsid w:val="00E50D89"/>
    <w:rsid w:val="00E55147"/>
    <w:rsid w:val="00E63107"/>
    <w:rsid w:val="00E64C8F"/>
    <w:rsid w:val="00E75F72"/>
    <w:rsid w:val="00E77E11"/>
    <w:rsid w:val="00E83E53"/>
    <w:rsid w:val="00E84322"/>
    <w:rsid w:val="00E84344"/>
    <w:rsid w:val="00E86AFF"/>
    <w:rsid w:val="00E86F08"/>
    <w:rsid w:val="00E9540B"/>
    <w:rsid w:val="00E956D4"/>
    <w:rsid w:val="00EB37D6"/>
    <w:rsid w:val="00EB6EB9"/>
    <w:rsid w:val="00ED5D6C"/>
    <w:rsid w:val="00ED6BFB"/>
    <w:rsid w:val="00EE2EBA"/>
    <w:rsid w:val="00EE4438"/>
    <w:rsid w:val="00EE7BF1"/>
    <w:rsid w:val="00F17F3D"/>
    <w:rsid w:val="00F20DC1"/>
    <w:rsid w:val="00F26527"/>
    <w:rsid w:val="00F54C3C"/>
    <w:rsid w:val="00F62410"/>
    <w:rsid w:val="00F66126"/>
    <w:rsid w:val="00F674A8"/>
    <w:rsid w:val="00F76873"/>
    <w:rsid w:val="00F86EB2"/>
    <w:rsid w:val="00F90924"/>
    <w:rsid w:val="00F91E64"/>
    <w:rsid w:val="00F940FE"/>
    <w:rsid w:val="00F96CA5"/>
    <w:rsid w:val="00F97D80"/>
    <w:rsid w:val="00FA561F"/>
    <w:rsid w:val="00FA6E76"/>
    <w:rsid w:val="00FB0542"/>
    <w:rsid w:val="00FB12E6"/>
    <w:rsid w:val="00FB1DA9"/>
    <w:rsid w:val="00FB1FD9"/>
    <w:rsid w:val="00FB52E7"/>
    <w:rsid w:val="00FC33A0"/>
    <w:rsid w:val="00FD211A"/>
    <w:rsid w:val="00FD491F"/>
    <w:rsid w:val="00FE1512"/>
    <w:rsid w:val="00FE2E19"/>
    <w:rsid w:val="00FF5CFF"/>
    <w:rsid w:val="00FF75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002A1E6F-9294-4E97-951F-83D153A9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9C7"/>
    <w:rPr>
      <w:rFonts w:eastAsia="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OC Annotaed BIb"/>
    <w:basedOn w:val="Normal"/>
    <w:next w:val="Normal"/>
    <w:autoRedefine/>
    <w:qFormat/>
    <w:rsid w:val="000B498E"/>
    <w:pPr>
      <w:spacing w:before="120" w:after="200" w:line="360" w:lineRule="auto"/>
      <w:ind w:left="720" w:hanging="720"/>
    </w:pPr>
    <w:rPr>
      <w:rFonts w:eastAsiaTheme="minorHAnsi"/>
      <w:b/>
      <w:color w:val="548DD4"/>
      <w:sz w:val="22"/>
      <w:szCs w:val="22"/>
    </w:rPr>
  </w:style>
  <w:style w:type="paragraph" w:styleId="ListParagraph">
    <w:name w:val="List Paragraph"/>
    <w:basedOn w:val="Normal"/>
    <w:uiPriority w:val="34"/>
    <w:qFormat/>
    <w:rsid w:val="00AC18E9"/>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AC18E9"/>
    <w:pPr>
      <w:tabs>
        <w:tab w:val="center" w:pos="4320"/>
        <w:tab w:val="right" w:pos="864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C18E9"/>
    <w:rPr>
      <w:rFonts w:asciiTheme="minorHAnsi" w:eastAsiaTheme="minorHAnsi" w:hAnsiTheme="minorHAnsi" w:cstheme="minorBidi"/>
      <w:sz w:val="22"/>
      <w:szCs w:val="22"/>
      <w:lang w:eastAsia="en-US"/>
    </w:rPr>
  </w:style>
  <w:style w:type="character" w:styleId="PageNumber">
    <w:name w:val="page number"/>
    <w:basedOn w:val="DefaultParagraphFont"/>
    <w:uiPriority w:val="99"/>
    <w:semiHidden/>
    <w:unhideWhenUsed/>
    <w:rsid w:val="00AC18E9"/>
  </w:style>
  <w:style w:type="paragraph" w:styleId="Footer">
    <w:name w:val="footer"/>
    <w:basedOn w:val="Normal"/>
    <w:link w:val="FooterChar"/>
    <w:uiPriority w:val="99"/>
    <w:unhideWhenUsed/>
    <w:rsid w:val="00AC18E9"/>
    <w:pPr>
      <w:tabs>
        <w:tab w:val="center" w:pos="4320"/>
        <w:tab w:val="right" w:pos="864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C18E9"/>
    <w:rPr>
      <w:rFonts w:asciiTheme="minorHAnsi" w:eastAsiaTheme="minorHAnsi" w:hAnsiTheme="minorHAnsi" w:cstheme="minorBidi"/>
      <w:sz w:val="22"/>
      <w:szCs w:val="22"/>
      <w:lang w:eastAsia="en-US"/>
    </w:rPr>
  </w:style>
  <w:style w:type="table" w:styleId="TableGrid">
    <w:name w:val="Table Grid"/>
    <w:basedOn w:val="TableNormal"/>
    <w:uiPriority w:val="59"/>
    <w:rsid w:val="00341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1">
    <w:name w:val="Title1"/>
    <w:basedOn w:val="DefaultParagraphFont"/>
    <w:rsid w:val="00A377FE"/>
  </w:style>
  <w:style w:type="character" w:customStyle="1" w:styleId="screenreader-only">
    <w:name w:val="screenreader-only"/>
    <w:basedOn w:val="DefaultParagraphFont"/>
    <w:rsid w:val="00A377FE"/>
  </w:style>
  <w:style w:type="character" w:customStyle="1" w:styleId="description">
    <w:name w:val="description"/>
    <w:basedOn w:val="DefaultParagraphFont"/>
    <w:rsid w:val="00A377FE"/>
  </w:style>
  <w:style w:type="character" w:customStyle="1" w:styleId="nobr">
    <w:name w:val="nobr"/>
    <w:basedOn w:val="DefaultParagraphFont"/>
    <w:rsid w:val="00A377FE"/>
  </w:style>
  <w:style w:type="character" w:customStyle="1" w:styleId="points">
    <w:name w:val="points"/>
    <w:basedOn w:val="DefaultParagraphFont"/>
    <w:rsid w:val="00A377FE"/>
  </w:style>
  <w:style w:type="character" w:customStyle="1" w:styleId="apple-converted-space">
    <w:name w:val="apple-converted-space"/>
    <w:basedOn w:val="DefaultParagraphFont"/>
    <w:rsid w:val="00A377FE"/>
  </w:style>
  <w:style w:type="character" w:customStyle="1" w:styleId="displaycriterionpoints">
    <w:name w:val="display_criterion_points"/>
    <w:basedOn w:val="DefaultParagraphFont"/>
    <w:rsid w:val="00A377FE"/>
  </w:style>
  <w:style w:type="character" w:customStyle="1" w:styleId="rubrictotal">
    <w:name w:val="rubric_total"/>
    <w:basedOn w:val="DefaultParagraphFont"/>
    <w:rsid w:val="00A377FE"/>
  </w:style>
  <w:style w:type="character" w:styleId="Hyperlink">
    <w:name w:val="Hyperlink"/>
    <w:basedOn w:val="DefaultParagraphFont"/>
    <w:uiPriority w:val="99"/>
    <w:unhideWhenUsed/>
    <w:rsid w:val="00CD5A9B"/>
    <w:rPr>
      <w:color w:val="0000FF" w:themeColor="hyperlink"/>
      <w:u w:val="single"/>
    </w:rPr>
  </w:style>
  <w:style w:type="character" w:customStyle="1" w:styleId="UnresolvedMention">
    <w:name w:val="Unresolved Mention"/>
    <w:basedOn w:val="DefaultParagraphFont"/>
    <w:uiPriority w:val="99"/>
    <w:semiHidden/>
    <w:unhideWhenUsed/>
    <w:rsid w:val="00CD5A9B"/>
    <w:rPr>
      <w:color w:val="808080"/>
      <w:shd w:val="clear" w:color="auto" w:fill="E6E6E6"/>
    </w:rPr>
  </w:style>
  <w:style w:type="paragraph" w:styleId="NormalWeb">
    <w:name w:val="Normal (Web)"/>
    <w:basedOn w:val="Normal"/>
    <w:uiPriority w:val="99"/>
    <w:semiHidden/>
    <w:unhideWhenUsed/>
    <w:rsid w:val="00DB4C5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0452">
      <w:bodyDiv w:val="1"/>
      <w:marLeft w:val="0"/>
      <w:marRight w:val="0"/>
      <w:marTop w:val="0"/>
      <w:marBottom w:val="0"/>
      <w:divBdr>
        <w:top w:val="none" w:sz="0" w:space="0" w:color="auto"/>
        <w:left w:val="none" w:sz="0" w:space="0" w:color="auto"/>
        <w:bottom w:val="none" w:sz="0" w:space="0" w:color="auto"/>
        <w:right w:val="none" w:sz="0" w:space="0" w:color="auto"/>
      </w:divBdr>
    </w:div>
    <w:div w:id="123036986">
      <w:bodyDiv w:val="1"/>
      <w:marLeft w:val="0"/>
      <w:marRight w:val="0"/>
      <w:marTop w:val="0"/>
      <w:marBottom w:val="0"/>
      <w:divBdr>
        <w:top w:val="none" w:sz="0" w:space="0" w:color="auto"/>
        <w:left w:val="none" w:sz="0" w:space="0" w:color="auto"/>
        <w:bottom w:val="none" w:sz="0" w:space="0" w:color="auto"/>
        <w:right w:val="none" w:sz="0" w:space="0" w:color="auto"/>
      </w:divBdr>
    </w:div>
    <w:div w:id="164632693">
      <w:bodyDiv w:val="1"/>
      <w:marLeft w:val="0"/>
      <w:marRight w:val="0"/>
      <w:marTop w:val="0"/>
      <w:marBottom w:val="0"/>
      <w:divBdr>
        <w:top w:val="none" w:sz="0" w:space="0" w:color="auto"/>
        <w:left w:val="none" w:sz="0" w:space="0" w:color="auto"/>
        <w:bottom w:val="none" w:sz="0" w:space="0" w:color="auto"/>
        <w:right w:val="none" w:sz="0" w:space="0" w:color="auto"/>
      </w:divBdr>
    </w:div>
    <w:div w:id="208567841">
      <w:bodyDiv w:val="1"/>
      <w:marLeft w:val="0"/>
      <w:marRight w:val="0"/>
      <w:marTop w:val="0"/>
      <w:marBottom w:val="0"/>
      <w:divBdr>
        <w:top w:val="none" w:sz="0" w:space="0" w:color="auto"/>
        <w:left w:val="none" w:sz="0" w:space="0" w:color="auto"/>
        <w:bottom w:val="none" w:sz="0" w:space="0" w:color="auto"/>
        <w:right w:val="none" w:sz="0" w:space="0" w:color="auto"/>
      </w:divBdr>
    </w:div>
    <w:div w:id="308903435">
      <w:bodyDiv w:val="1"/>
      <w:marLeft w:val="0"/>
      <w:marRight w:val="0"/>
      <w:marTop w:val="0"/>
      <w:marBottom w:val="0"/>
      <w:divBdr>
        <w:top w:val="none" w:sz="0" w:space="0" w:color="auto"/>
        <w:left w:val="none" w:sz="0" w:space="0" w:color="auto"/>
        <w:bottom w:val="none" w:sz="0" w:space="0" w:color="auto"/>
        <w:right w:val="none" w:sz="0" w:space="0" w:color="auto"/>
      </w:divBdr>
    </w:div>
    <w:div w:id="327368921">
      <w:bodyDiv w:val="1"/>
      <w:marLeft w:val="0"/>
      <w:marRight w:val="0"/>
      <w:marTop w:val="0"/>
      <w:marBottom w:val="0"/>
      <w:divBdr>
        <w:top w:val="none" w:sz="0" w:space="0" w:color="auto"/>
        <w:left w:val="none" w:sz="0" w:space="0" w:color="auto"/>
        <w:bottom w:val="none" w:sz="0" w:space="0" w:color="auto"/>
        <w:right w:val="none" w:sz="0" w:space="0" w:color="auto"/>
      </w:divBdr>
    </w:div>
    <w:div w:id="654802942">
      <w:bodyDiv w:val="1"/>
      <w:marLeft w:val="0"/>
      <w:marRight w:val="0"/>
      <w:marTop w:val="0"/>
      <w:marBottom w:val="0"/>
      <w:divBdr>
        <w:top w:val="none" w:sz="0" w:space="0" w:color="auto"/>
        <w:left w:val="none" w:sz="0" w:space="0" w:color="auto"/>
        <w:bottom w:val="none" w:sz="0" w:space="0" w:color="auto"/>
        <w:right w:val="none" w:sz="0" w:space="0" w:color="auto"/>
      </w:divBdr>
      <w:divsChild>
        <w:div w:id="1136793976">
          <w:marLeft w:val="0"/>
          <w:marRight w:val="15"/>
          <w:marTop w:val="0"/>
          <w:marBottom w:val="0"/>
          <w:divBdr>
            <w:top w:val="single" w:sz="6" w:space="4" w:color="AAAAAA"/>
            <w:left w:val="single" w:sz="6" w:space="4" w:color="AAAAAA"/>
            <w:bottom w:val="none" w:sz="0" w:space="0" w:color="auto"/>
            <w:right w:val="single" w:sz="6" w:space="4" w:color="AAAAAA"/>
          </w:divBdr>
          <w:divsChild>
            <w:div w:id="1879003891">
              <w:marLeft w:val="0"/>
              <w:marRight w:val="0"/>
              <w:marTop w:val="0"/>
              <w:marBottom w:val="0"/>
              <w:divBdr>
                <w:top w:val="none" w:sz="0" w:space="0" w:color="auto"/>
                <w:left w:val="none" w:sz="0" w:space="0" w:color="auto"/>
                <w:bottom w:val="none" w:sz="0" w:space="0" w:color="auto"/>
                <w:right w:val="none" w:sz="0" w:space="0" w:color="auto"/>
              </w:divBdr>
            </w:div>
          </w:divsChild>
        </w:div>
        <w:div w:id="454755843">
          <w:marLeft w:val="-15"/>
          <w:marRight w:val="-15"/>
          <w:marTop w:val="0"/>
          <w:marBottom w:val="0"/>
          <w:divBdr>
            <w:top w:val="none" w:sz="0" w:space="0" w:color="auto"/>
            <w:left w:val="none" w:sz="0" w:space="0" w:color="auto"/>
            <w:bottom w:val="none" w:sz="0" w:space="0" w:color="auto"/>
            <w:right w:val="none" w:sz="0" w:space="0" w:color="auto"/>
          </w:divBdr>
        </w:div>
        <w:div w:id="1009209925">
          <w:marLeft w:val="0"/>
          <w:marRight w:val="0"/>
          <w:marTop w:val="0"/>
          <w:marBottom w:val="0"/>
          <w:divBdr>
            <w:top w:val="none" w:sz="0" w:space="0" w:color="auto"/>
            <w:left w:val="none" w:sz="0" w:space="0" w:color="auto"/>
            <w:bottom w:val="none" w:sz="0" w:space="0" w:color="auto"/>
            <w:right w:val="none" w:sz="0" w:space="0" w:color="auto"/>
          </w:divBdr>
        </w:div>
        <w:div w:id="1988900176">
          <w:marLeft w:val="0"/>
          <w:marRight w:val="0"/>
          <w:marTop w:val="0"/>
          <w:marBottom w:val="0"/>
          <w:divBdr>
            <w:top w:val="none" w:sz="0" w:space="0" w:color="auto"/>
            <w:left w:val="none" w:sz="0" w:space="0" w:color="auto"/>
            <w:bottom w:val="none" w:sz="0" w:space="0" w:color="auto"/>
            <w:right w:val="none" w:sz="0" w:space="0" w:color="auto"/>
          </w:divBdr>
          <w:divsChild>
            <w:div w:id="1380327012">
              <w:marLeft w:val="0"/>
              <w:marRight w:val="0"/>
              <w:marTop w:val="0"/>
              <w:marBottom w:val="0"/>
              <w:divBdr>
                <w:top w:val="none" w:sz="0" w:space="0" w:color="auto"/>
                <w:left w:val="none" w:sz="0" w:space="0" w:color="auto"/>
                <w:bottom w:val="none" w:sz="0" w:space="0" w:color="auto"/>
                <w:right w:val="none" w:sz="0" w:space="0" w:color="auto"/>
              </w:divBdr>
            </w:div>
          </w:divsChild>
        </w:div>
        <w:div w:id="163395234">
          <w:marLeft w:val="0"/>
          <w:marRight w:val="0"/>
          <w:marTop w:val="0"/>
          <w:marBottom w:val="0"/>
          <w:divBdr>
            <w:top w:val="none" w:sz="0" w:space="0" w:color="auto"/>
            <w:left w:val="none" w:sz="0" w:space="0" w:color="auto"/>
            <w:bottom w:val="none" w:sz="0" w:space="0" w:color="auto"/>
            <w:right w:val="none" w:sz="0" w:space="0" w:color="auto"/>
          </w:divBdr>
          <w:divsChild>
            <w:div w:id="1453942358">
              <w:marLeft w:val="0"/>
              <w:marRight w:val="0"/>
              <w:marTop w:val="0"/>
              <w:marBottom w:val="0"/>
              <w:divBdr>
                <w:top w:val="none" w:sz="0" w:space="0" w:color="auto"/>
                <w:left w:val="none" w:sz="0" w:space="0" w:color="auto"/>
                <w:bottom w:val="none" w:sz="0" w:space="0" w:color="auto"/>
                <w:right w:val="none" w:sz="0" w:space="0" w:color="auto"/>
              </w:divBdr>
            </w:div>
          </w:divsChild>
        </w:div>
        <w:div w:id="1451239495">
          <w:marLeft w:val="0"/>
          <w:marRight w:val="0"/>
          <w:marTop w:val="0"/>
          <w:marBottom w:val="0"/>
          <w:divBdr>
            <w:top w:val="none" w:sz="0" w:space="0" w:color="auto"/>
            <w:left w:val="none" w:sz="0" w:space="0" w:color="auto"/>
            <w:bottom w:val="none" w:sz="0" w:space="0" w:color="auto"/>
            <w:right w:val="none" w:sz="0" w:space="0" w:color="auto"/>
          </w:divBdr>
          <w:divsChild>
            <w:div w:id="2137672488">
              <w:marLeft w:val="0"/>
              <w:marRight w:val="0"/>
              <w:marTop w:val="0"/>
              <w:marBottom w:val="0"/>
              <w:divBdr>
                <w:top w:val="none" w:sz="0" w:space="0" w:color="auto"/>
                <w:left w:val="none" w:sz="0" w:space="0" w:color="auto"/>
                <w:bottom w:val="none" w:sz="0" w:space="0" w:color="auto"/>
                <w:right w:val="none" w:sz="0" w:space="0" w:color="auto"/>
              </w:divBdr>
            </w:div>
          </w:divsChild>
        </w:div>
        <w:div w:id="799761683">
          <w:marLeft w:val="0"/>
          <w:marRight w:val="0"/>
          <w:marTop w:val="0"/>
          <w:marBottom w:val="0"/>
          <w:divBdr>
            <w:top w:val="none" w:sz="0" w:space="0" w:color="auto"/>
            <w:left w:val="none" w:sz="0" w:space="0" w:color="auto"/>
            <w:bottom w:val="none" w:sz="0" w:space="0" w:color="auto"/>
            <w:right w:val="none" w:sz="0" w:space="0" w:color="auto"/>
          </w:divBdr>
          <w:divsChild>
            <w:div w:id="1250307059">
              <w:marLeft w:val="0"/>
              <w:marRight w:val="0"/>
              <w:marTop w:val="0"/>
              <w:marBottom w:val="0"/>
              <w:divBdr>
                <w:top w:val="none" w:sz="0" w:space="0" w:color="auto"/>
                <w:left w:val="none" w:sz="0" w:space="0" w:color="auto"/>
                <w:bottom w:val="none" w:sz="0" w:space="0" w:color="auto"/>
                <w:right w:val="none" w:sz="0" w:space="0" w:color="auto"/>
              </w:divBdr>
            </w:div>
          </w:divsChild>
        </w:div>
        <w:div w:id="1110512903">
          <w:marLeft w:val="0"/>
          <w:marRight w:val="0"/>
          <w:marTop w:val="0"/>
          <w:marBottom w:val="0"/>
          <w:divBdr>
            <w:top w:val="none" w:sz="0" w:space="0" w:color="auto"/>
            <w:left w:val="none" w:sz="0" w:space="0" w:color="auto"/>
            <w:bottom w:val="none" w:sz="0" w:space="0" w:color="auto"/>
            <w:right w:val="none" w:sz="0" w:space="0" w:color="auto"/>
          </w:divBdr>
          <w:divsChild>
            <w:div w:id="953294461">
              <w:marLeft w:val="0"/>
              <w:marRight w:val="0"/>
              <w:marTop w:val="0"/>
              <w:marBottom w:val="0"/>
              <w:divBdr>
                <w:top w:val="none" w:sz="0" w:space="0" w:color="auto"/>
                <w:left w:val="none" w:sz="0" w:space="0" w:color="auto"/>
                <w:bottom w:val="none" w:sz="0" w:space="0" w:color="auto"/>
                <w:right w:val="none" w:sz="0" w:space="0" w:color="auto"/>
              </w:divBdr>
            </w:div>
          </w:divsChild>
        </w:div>
        <w:div w:id="1749568725">
          <w:marLeft w:val="0"/>
          <w:marRight w:val="0"/>
          <w:marTop w:val="0"/>
          <w:marBottom w:val="0"/>
          <w:divBdr>
            <w:top w:val="none" w:sz="0" w:space="0" w:color="auto"/>
            <w:left w:val="none" w:sz="0" w:space="0" w:color="auto"/>
            <w:bottom w:val="none" w:sz="0" w:space="0" w:color="auto"/>
            <w:right w:val="none" w:sz="0" w:space="0" w:color="auto"/>
          </w:divBdr>
          <w:divsChild>
            <w:div w:id="1070034427">
              <w:marLeft w:val="0"/>
              <w:marRight w:val="0"/>
              <w:marTop w:val="0"/>
              <w:marBottom w:val="0"/>
              <w:divBdr>
                <w:top w:val="none" w:sz="0" w:space="0" w:color="auto"/>
                <w:left w:val="none" w:sz="0" w:space="0" w:color="auto"/>
                <w:bottom w:val="none" w:sz="0" w:space="0" w:color="auto"/>
                <w:right w:val="none" w:sz="0" w:space="0" w:color="auto"/>
              </w:divBdr>
            </w:div>
          </w:divsChild>
        </w:div>
        <w:div w:id="1522546786">
          <w:marLeft w:val="0"/>
          <w:marRight w:val="0"/>
          <w:marTop w:val="0"/>
          <w:marBottom w:val="0"/>
          <w:divBdr>
            <w:top w:val="none" w:sz="0" w:space="0" w:color="auto"/>
            <w:left w:val="none" w:sz="0" w:space="0" w:color="auto"/>
            <w:bottom w:val="none" w:sz="0" w:space="0" w:color="auto"/>
            <w:right w:val="none" w:sz="0" w:space="0" w:color="auto"/>
          </w:divBdr>
        </w:div>
        <w:div w:id="664167822">
          <w:marLeft w:val="0"/>
          <w:marRight w:val="0"/>
          <w:marTop w:val="0"/>
          <w:marBottom w:val="0"/>
          <w:divBdr>
            <w:top w:val="none" w:sz="0" w:space="0" w:color="auto"/>
            <w:left w:val="none" w:sz="0" w:space="0" w:color="auto"/>
            <w:bottom w:val="none" w:sz="0" w:space="0" w:color="auto"/>
            <w:right w:val="none" w:sz="0" w:space="0" w:color="auto"/>
          </w:divBdr>
        </w:div>
        <w:div w:id="291521185">
          <w:marLeft w:val="0"/>
          <w:marRight w:val="0"/>
          <w:marTop w:val="0"/>
          <w:marBottom w:val="0"/>
          <w:divBdr>
            <w:top w:val="none" w:sz="0" w:space="0" w:color="auto"/>
            <w:left w:val="none" w:sz="0" w:space="0" w:color="auto"/>
            <w:bottom w:val="none" w:sz="0" w:space="0" w:color="auto"/>
            <w:right w:val="none" w:sz="0" w:space="0" w:color="auto"/>
          </w:divBdr>
          <w:divsChild>
            <w:div w:id="661203504">
              <w:marLeft w:val="0"/>
              <w:marRight w:val="0"/>
              <w:marTop w:val="0"/>
              <w:marBottom w:val="0"/>
              <w:divBdr>
                <w:top w:val="none" w:sz="0" w:space="0" w:color="auto"/>
                <w:left w:val="none" w:sz="0" w:space="0" w:color="auto"/>
                <w:bottom w:val="none" w:sz="0" w:space="0" w:color="auto"/>
                <w:right w:val="none" w:sz="0" w:space="0" w:color="auto"/>
              </w:divBdr>
            </w:div>
          </w:divsChild>
        </w:div>
        <w:div w:id="273250404">
          <w:marLeft w:val="0"/>
          <w:marRight w:val="0"/>
          <w:marTop w:val="0"/>
          <w:marBottom w:val="0"/>
          <w:divBdr>
            <w:top w:val="none" w:sz="0" w:space="0" w:color="auto"/>
            <w:left w:val="none" w:sz="0" w:space="0" w:color="auto"/>
            <w:bottom w:val="none" w:sz="0" w:space="0" w:color="auto"/>
            <w:right w:val="none" w:sz="0" w:space="0" w:color="auto"/>
          </w:divBdr>
          <w:divsChild>
            <w:div w:id="921332260">
              <w:marLeft w:val="0"/>
              <w:marRight w:val="0"/>
              <w:marTop w:val="0"/>
              <w:marBottom w:val="0"/>
              <w:divBdr>
                <w:top w:val="none" w:sz="0" w:space="0" w:color="auto"/>
                <w:left w:val="none" w:sz="0" w:space="0" w:color="auto"/>
                <w:bottom w:val="none" w:sz="0" w:space="0" w:color="auto"/>
                <w:right w:val="none" w:sz="0" w:space="0" w:color="auto"/>
              </w:divBdr>
            </w:div>
          </w:divsChild>
        </w:div>
        <w:div w:id="1637369361">
          <w:marLeft w:val="0"/>
          <w:marRight w:val="0"/>
          <w:marTop w:val="0"/>
          <w:marBottom w:val="0"/>
          <w:divBdr>
            <w:top w:val="none" w:sz="0" w:space="0" w:color="auto"/>
            <w:left w:val="none" w:sz="0" w:space="0" w:color="auto"/>
            <w:bottom w:val="none" w:sz="0" w:space="0" w:color="auto"/>
            <w:right w:val="none" w:sz="0" w:space="0" w:color="auto"/>
          </w:divBdr>
          <w:divsChild>
            <w:div w:id="1315600365">
              <w:marLeft w:val="0"/>
              <w:marRight w:val="0"/>
              <w:marTop w:val="0"/>
              <w:marBottom w:val="0"/>
              <w:divBdr>
                <w:top w:val="none" w:sz="0" w:space="0" w:color="auto"/>
                <w:left w:val="none" w:sz="0" w:space="0" w:color="auto"/>
                <w:bottom w:val="none" w:sz="0" w:space="0" w:color="auto"/>
                <w:right w:val="none" w:sz="0" w:space="0" w:color="auto"/>
              </w:divBdr>
            </w:div>
          </w:divsChild>
        </w:div>
        <w:div w:id="2092508804">
          <w:marLeft w:val="0"/>
          <w:marRight w:val="0"/>
          <w:marTop w:val="0"/>
          <w:marBottom w:val="0"/>
          <w:divBdr>
            <w:top w:val="none" w:sz="0" w:space="0" w:color="auto"/>
            <w:left w:val="none" w:sz="0" w:space="0" w:color="auto"/>
            <w:bottom w:val="none" w:sz="0" w:space="0" w:color="auto"/>
            <w:right w:val="none" w:sz="0" w:space="0" w:color="auto"/>
          </w:divBdr>
          <w:divsChild>
            <w:div w:id="674842512">
              <w:marLeft w:val="0"/>
              <w:marRight w:val="0"/>
              <w:marTop w:val="0"/>
              <w:marBottom w:val="0"/>
              <w:divBdr>
                <w:top w:val="none" w:sz="0" w:space="0" w:color="auto"/>
                <w:left w:val="none" w:sz="0" w:space="0" w:color="auto"/>
                <w:bottom w:val="none" w:sz="0" w:space="0" w:color="auto"/>
                <w:right w:val="none" w:sz="0" w:space="0" w:color="auto"/>
              </w:divBdr>
            </w:div>
          </w:divsChild>
        </w:div>
        <w:div w:id="871113632">
          <w:marLeft w:val="0"/>
          <w:marRight w:val="0"/>
          <w:marTop w:val="0"/>
          <w:marBottom w:val="0"/>
          <w:divBdr>
            <w:top w:val="none" w:sz="0" w:space="0" w:color="auto"/>
            <w:left w:val="none" w:sz="0" w:space="0" w:color="auto"/>
            <w:bottom w:val="none" w:sz="0" w:space="0" w:color="auto"/>
            <w:right w:val="none" w:sz="0" w:space="0" w:color="auto"/>
          </w:divBdr>
          <w:divsChild>
            <w:div w:id="709963023">
              <w:marLeft w:val="0"/>
              <w:marRight w:val="0"/>
              <w:marTop w:val="0"/>
              <w:marBottom w:val="0"/>
              <w:divBdr>
                <w:top w:val="none" w:sz="0" w:space="0" w:color="auto"/>
                <w:left w:val="none" w:sz="0" w:space="0" w:color="auto"/>
                <w:bottom w:val="none" w:sz="0" w:space="0" w:color="auto"/>
                <w:right w:val="none" w:sz="0" w:space="0" w:color="auto"/>
              </w:divBdr>
            </w:div>
          </w:divsChild>
        </w:div>
        <w:div w:id="490754453">
          <w:marLeft w:val="0"/>
          <w:marRight w:val="0"/>
          <w:marTop w:val="0"/>
          <w:marBottom w:val="0"/>
          <w:divBdr>
            <w:top w:val="none" w:sz="0" w:space="0" w:color="auto"/>
            <w:left w:val="none" w:sz="0" w:space="0" w:color="auto"/>
            <w:bottom w:val="none" w:sz="0" w:space="0" w:color="auto"/>
            <w:right w:val="none" w:sz="0" w:space="0" w:color="auto"/>
          </w:divBdr>
          <w:divsChild>
            <w:div w:id="1176917939">
              <w:marLeft w:val="0"/>
              <w:marRight w:val="0"/>
              <w:marTop w:val="0"/>
              <w:marBottom w:val="0"/>
              <w:divBdr>
                <w:top w:val="none" w:sz="0" w:space="0" w:color="auto"/>
                <w:left w:val="none" w:sz="0" w:space="0" w:color="auto"/>
                <w:bottom w:val="none" w:sz="0" w:space="0" w:color="auto"/>
                <w:right w:val="none" w:sz="0" w:space="0" w:color="auto"/>
              </w:divBdr>
            </w:div>
          </w:divsChild>
        </w:div>
        <w:div w:id="957567419">
          <w:marLeft w:val="0"/>
          <w:marRight w:val="0"/>
          <w:marTop w:val="0"/>
          <w:marBottom w:val="0"/>
          <w:divBdr>
            <w:top w:val="none" w:sz="0" w:space="0" w:color="auto"/>
            <w:left w:val="none" w:sz="0" w:space="0" w:color="auto"/>
            <w:bottom w:val="none" w:sz="0" w:space="0" w:color="auto"/>
            <w:right w:val="none" w:sz="0" w:space="0" w:color="auto"/>
          </w:divBdr>
        </w:div>
        <w:div w:id="306478159">
          <w:marLeft w:val="0"/>
          <w:marRight w:val="0"/>
          <w:marTop w:val="0"/>
          <w:marBottom w:val="0"/>
          <w:divBdr>
            <w:top w:val="none" w:sz="0" w:space="0" w:color="auto"/>
            <w:left w:val="none" w:sz="0" w:space="0" w:color="auto"/>
            <w:bottom w:val="none" w:sz="0" w:space="0" w:color="auto"/>
            <w:right w:val="none" w:sz="0" w:space="0" w:color="auto"/>
          </w:divBdr>
        </w:div>
        <w:div w:id="1448114127">
          <w:marLeft w:val="0"/>
          <w:marRight w:val="0"/>
          <w:marTop w:val="0"/>
          <w:marBottom w:val="0"/>
          <w:divBdr>
            <w:top w:val="none" w:sz="0" w:space="0" w:color="auto"/>
            <w:left w:val="none" w:sz="0" w:space="0" w:color="auto"/>
            <w:bottom w:val="none" w:sz="0" w:space="0" w:color="auto"/>
            <w:right w:val="none" w:sz="0" w:space="0" w:color="auto"/>
          </w:divBdr>
          <w:divsChild>
            <w:div w:id="2368477">
              <w:marLeft w:val="0"/>
              <w:marRight w:val="0"/>
              <w:marTop w:val="0"/>
              <w:marBottom w:val="0"/>
              <w:divBdr>
                <w:top w:val="none" w:sz="0" w:space="0" w:color="auto"/>
                <w:left w:val="none" w:sz="0" w:space="0" w:color="auto"/>
                <w:bottom w:val="none" w:sz="0" w:space="0" w:color="auto"/>
                <w:right w:val="none" w:sz="0" w:space="0" w:color="auto"/>
              </w:divBdr>
            </w:div>
          </w:divsChild>
        </w:div>
        <w:div w:id="1921021338">
          <w:marLeft w:val="0"/>
          <w:marRight w:val="0"/>
          <w:marTop w:val="0"/>
          <w:marBottom w:val="0"/>
          <w:divBdr>
            <w:top w:val="none" w:sz="0" w:space="0" w:color="auto"/>
            <w:left w:val="none" w:sz="0" w:space="0" w:color="auto"/>
            <w:bottom w:val="none" w:sz="0" w:space="0" w:color="auto"/>
            <w:right w:val="none" w:sz="0" w:space="0" w:color="auto"/>
          </w:divBdr>
          <w:divsChild>
            <w:div w:id="2083529500">
              <w:marLeft w:val="0"/>
              <w:marRight w:val="0"/>
              <w:marTop w:val="0"/>
              <w:marBottom w:val="0"/>
              <w:divBdr>
                <w:top w:val="none" w:sz="0" w:space="0" w:color="auto"/>
                <w:left w:val="none" w:sz="0" w:space="0" w:color="auto"/>
                <w:bottom w:val="none" w:sz="0" w:space="0" w:color="auto"/>
                <w:right w:val="none" w:sz="0" w:space="0" w:color="auto"/>
              </w:divBdr>
            </w:div>
          </w:divsChild>
        </w:div>
        <w:div w:id="855197731">
          <w:marLeft w:val="0"/>
          <w:marRight w:val="0"/>
          <w:marTop w:val="0"/>
          <w:marBottom w:val="0"/>
          <w:divBdr>
            <w:top w:val="none" w:sz="0" w:space="0" w:color="auto"/>
            <w:left w:val="none" w:sz="0" w:space="0" w:color="auto"/>
            <w:bottom w:val="none" w:sz="0" w:space="0" w:color="auto"/>
            <w:right w:val="none" w:sz="0" w:space="0" w:color="auto"/>
          </w:divBdr>
          <w:divsChild>
            <w:div w:id="793598750">
              <w:marLeft w:val="0"/>
              <w:marRight w:val="0"/>
              <w:marTop w:val="0"/>
              <w:marBottom w:val="0"/>
              <w:divBdr>
                <w:top w:val="none" w:sz="0" w:space="0" w:color="auto"/>
                <w:left w:val="none" w:sz="0" w:space="0" w:color="auto"/>
                <w:bottom w:val="none" w:sz="0" w:space="0" w:color="auto"/>
                <w:right w:val="none" w:sz="0" w:space="0" w:color="auto"/>
              </w:divBdr>
            </w:div>
          </w:divsChild>
        </w:div>
        <w:div w:id="1429353593">
          <w:marLeft w:val="0"/>
          <w:marRight w:val="0"/>
          <w:marTop w:val="0"/>
          <w:marBottom w:val="0"/>
          <w:divBdr>
            <w:top w:val="none" w:sz="0" w:space="0" w:color="auto"/>
            <w:left w:val="none" w:sz="0" w:space="0" w:color="auto"/>
            <w:bottom w:val="none" w:sz="0" w:space="0" w:color="auto"/>
            <w:right w:val="none" w:sz="0" w:space="0" w:color="auto"/>
          </w:divBdr>
          <w:divsChild>
            <w:div w:id="387455343">
              <w:marLeft w:val="0"/>
              <w:marRight w:val="0"/>
              <w:marTop w:val="0"/>
              <w:marBottom w:val="0"/>
              <w:divBdr>
                <w:top w:val="none" w:sz="0" w:space="0" w:color="auto"/>
                <w:left w:val="none" w:sz="0" w:space="0" w:color="auto"/>
                <w:bottom w:val="none" w:sz="0" w:space="0" w:color="auto"/>
                <w:right w:val="none" w:sz="0" w:space="0" w:color="auto"/>
              </w:divBdr>
            </w:div>
          </w:divsChild>
        </w:div>
        <w:div w:id="616106326">
          <w:marLeft w:val="0"/>
          <w:marRight w:val="0"/>
          <w:marTop w:val="0"/>
          <w:marBottom w:val="0"/>
          <w:divBdr>
            <w:top w:val="none" w:sz="0" w:space="0" w:color="auto"/>
            <w:left w:val="none" w:sz="0" w:space="0" w:color="auto"/>
            <w:bottom w:val="none" w:sz="0" w:space="0" w:color="auto"/>
            <w:right w:val="none" w:sz="0" w:space="0" w:color="auto"/>
          </w:divBdr>
          <w:divsChild>
            <w:div w:id="198668710">
              <w:marLeft w:val="0"/>
              <w:marRight w:val="0"/>
              <w:marTop w:val="0"/>
              <w:marBottom w:val="0"/>
              <w:divBdr>
                <w:top w:val="none" w:sz="0" w:space="0" w:color="auto"/>
                <w:left w:val="none" w:sz="0" w:space="0" w:color="auto"/>
                <w:bottom w:val="none" w:sz="0" w:space="0" w:color="auto"/>
                <w:right w:val="none" w:sz="0" w:space="0" w:color="auto"/>
              </w:divBdr>
            </w:div>
          </w:divsChild>
        </w:div>
        <w:div w:id="1906647351">
          <w:marLeft w:val="0"/>
          <w:marRight w:val="0"/>
          <w:marTop w:val="0"/>
          <w:marBottom w:val="0"/>
          <w:divBdr>
            <w:top w:val="none" w:sz="0" w:space="0" w:color="auto"/>
            <w:left w:val="none" w:sz="0" w:space="0" w:color="auto"/>
            <w:bottom w:val="none" w:sz="0" w:space="0" w:color="auto"/>
            <w:right w:val="none" w:sz="0" w:space="0" w:color="auto"/>
          </w:divBdr>
          <w:divsChild>
            <w:div w:id="1175456772">
              <w:marLeft w:val="0"/>
              <w:marRight w:val="0"/>
              <w:marTop w:val="0"/>
              <w:marBottom w:val="0"/>
              <w:divBdr>
                <w:top w:val="none" w:sz="0" w:space="0" w:color="auto"/>
                <w:left w:val="none" w:sz="0" w:space="0" w:color="auto"/>
                <w:bottom w:val="none" w:sz="0" w:space="0" w:color="auto"/>
                <w:right w:val="none" w:sz="0" w:space="0" w:color="auto"/>
              </w:divBdr>
            </w:div>
          </w:divsChild>
        </w:div>
        <w:div w:id="1294559472">
          <w:marLeft w:val="0"/>
          <w:marRight w:val="0"/>
          <w:marTop w:val="0"/>
          <w:marBottom w:val="0"/>
          <w:divBdr>
            <w:top w:val="none" w:sz="0" w:space="0" w:color="auto"/>
            <w:left w:val="none" w:sz="0" w:space="0" w:color="auto"/>
            <w:bottom w:val="none" w:sz="0" w:space="0" w:color="auto"/>
            <w:right w:val="none" w:sz="0" w:space="0" w:color="auto"/>
          </w:divBdr>
        </w:div>
        <w:div w:id="1553931046">
          <w:marLeft w:val="0"/>
          <w:marRight w:val="0"/>
          <w:marTop w:val="0"/>
          <w:marBottom w:val="0"/>
          <w:divBdr>
            <w:top w:val="none" w:sz="0" w:space="0" w:color="auto"/>
            <w:left w:val="none" w:sz="0" w:space="0" w:color="auto"/>
            <w:bottom w:val="none" w:sz="0" w:space="0" w:color="auto"/>
            <w:right w:val="none" w:sz="0" w:space="0" w:color="auto"/>
          </w:divBdr>
        </w:div>
      </w:divsChild>
    </w:div>
    <w:div w:id="676661637">
      <w:bodyDiv w:val="1"/>
      <w:marLeft w:val="0"/>
      <w:marRight w:val="0"/>
      <w:marTop w:val="0"/>
      <w:marBottom w:val="0"/>
      <w:divBdr>
        <w:top w:val="none" w:sz="0" w:space="0" w:color="auto"/>
        <w:left w:val="none" w:sz="0" w:space="0" w:color="auto"/>
        <w:bottom w:val="none" w:sz="0" w:space="0" w:color="auto"/>
        <w:right w:val="none" w:sz="0" w:space="0" w:color="auto"/>
      </w:divBdr>
    </w:div>
    <w:div w:id="728918806">
      <w:bodyDiv w:val="1"/>
      <w:marLeft w:val="0"/>
      <w:marRight w:val="0"/>
      <w:marTop w:val="0"/>
      <w:marBottom w:val="0"/>
      <w:divBdr>
        <w:top w:val="none" w:sz="0" w:space="0" w:color="auto"/>
        <w:left w:val="none" w:sz="0" w:space="0" w:color="auto"/>
        <w:bottom w:val="none" w:sz="0" w:space="0" w:color="auto"/>
        <w:right w:val="none" w:sz="0" w:space="0" w:color="auto"/>
      </w:divBdr>
    </w:div>
    <w:div w:id="1109665154">
      <w:bodyDiv w:val="1"/>
      <w:marLeft w:val="0"/>
      <w:marRight w:val="0"/>
      <w:marTop w:val="0"/>
      <w:marBottom w:val="0"/>
      <w:divBdr>
        <w:top w:val="none" w:sz="0" w:space="0" w:color="auto"/>
        <w:left w:val="none" w:sz="0" w:space="0" w:color="auto"/>
        <w:bottom w:val="none" w:sz="0" w:space="0" w:color="auto"/>
        <w:right w:val="none" w:sz="0" w:space="0" w:color="auto"/>
      </w:divBdr>
    </w:div>
    <w:div w:id="1171985415">
      <w:bodyDiv w:val="1"/>
      <w:marLeft w:val="0"/>
      <w:marRight w:val="0"/>
      <w:marTop w:val="0"/>
      <w:marBottom w:val="0"/>
      <w:divBdr>
        <w:top w:val="none" w:sz="0" w:space="0" w:color="auto"/>
        <w:left w:val="none" w:sz="0" w:space="0" w:color="auto"/>
        <w:bottom w:val="none" w:sz="0" w:space="0" w:color="auto"/>
        <w:right w:val="none" w:sz="0" w:space="0" w:color="auto"/>
      </w:divBdr>
    </w:div>
    <w:div w:id="1379235425">
      <w:bodyDiv w:val="1"/>
      <w:marLeft w:val="0"/>
      <w:marRight w:val="0"/>
      <w:marTop w:val="0"/>
      <w:marBottom w:val="0"/>
      <w:divBdr>
        <w:top w:val="none" w:sz="0" w:space="0" w:color="auto"/>
        <w:left w:val="none" w:sz="0" w:space="0" w:color="auto"/>
        <w:bottom w:val="none" w:sz="0" w:space="0" w:color="auto"/>
        <w:right w:val="none" w:sz="0" w:space="0" w:color="auto"/>
      </w:divBdr>
    </w:div>
    <w:div w:id="1610356114">
      <w:bodyDiv w:val="1"/>
      <w:marLeft w:val="0"/>
      <w:marRight w:val="0"/>
      <w:marTop w:val="0"/>
      <w:marBottom w:val="0"/>
      <w:divBdr>
        <w:top w:val="none" w:sz="0" w:space="0" w:color="auto"/>
        <w:left w:val="none" w:sz="0" w:space="0" w:color="auto"/>
        <w:bottom w:val="none" w:sz="0" w:space="0" w:color="auto"/>
        <w:right w:val="none" w:sz="0" w:space="0" w:color="auto"/>
      </w:divBdr>
    </w:div>
    <w:div w:id="1659503830">
      <w:bodyDiv w:val="1"/>
      <w:marLeft w:val="0"/>
      <w:marRight w:val="0"/>
      <w:marTop w:val="0"/>
      <w:marBottom w:val="0"/>
      <w:divBdr>
        <w:top w:val="none" w:sz="0" w:space="0" w:color="auto"/>
        <w:left w:val="none" w:sz="0" w:space="0" w:color="auto"/>
        <w:bottom w:val="none" w:sz="0" w:space="0" w:color="auto"/>
        <w:right w:val="none" w:sz="0" w:space="0" w:color="auto"/>
      </w:divBdr>
    </w:div>
    <w:div w:id="1781490745">
      <w:bodyDiv w:val="1"/>
      <w:marLeft w:val="0"/>
      <w:marRight w:val="0"/>
      <w:marTop w:val="0"/>
      <w:marBottom w:val="0"/>
      <w:divBdr>
        <w:top w:val="none" w:sz="0" w:space="0" w:color="auto"/>
        <w:left w:val="none" w:sz="0" w:space="0" w:color="auto"/>
        <w:bottom w:val="none" w:sz="0" w:space="0" w:color="auto"/>
        <w:right w:val="none" w:sz="0" w:space="0" w:color="auto"/>
      </w:divBdr>
    </w:div>
    <w:div w:id="1862627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F4C9F-955D-42A0-81EE-BC50937CB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2412</Words>
  <Characters>13753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Gainesville State College</Company>
  <LinksUpToDate>false</LinksUpToDate>
  <CharactersWithSpaces>16133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Mathews</dc:creator>
  <cp:lastModifiedBy>user</cp:lastModifiedBy>
  <cp:revision>2</cp:revision>
  <dcterms:created xsi:type="dcterms:W3CDTF">2018-04-06T05:27:00Z</dcterms:created>
  <dcterms:modified xsi:type="dcterms:W3CDTF">2018-04-06T05:27:00Z</dcterms:modified>
</cp:coreProperties>
</file>